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43A79" w14:textId="77777777" w:rsidR="00E66A33" w:rsidRPr="00B827D8" w:rsidRDefault="340C2678" w:rsidP="00E66A33">
      <w:pPr>
        <w:pStyle w:val="berschrift1"/>
      </w:pPr>
      <w:r>
        <w:t xml:space="preserve">Endress+Hauser </w:t>
      </w:r>
      <w:r w:rsidR="00861A3B">
        <w:t>sieht sich gut gerüstet</w:t>
      </w:r>
      <w:r>
        <w:t xml:space="preserve"> </w:t>
      </w:r>
    </w:p>
    <w:p w14:paraId="3AE41AC2" w14:textId="77777777" w:rsidR="009C7261" w:rsidRPr="00B827D8" w:rsidRDefault="00E84113" w:rsidP="009C7261">
      <w:pPr>
        <w:pStyle w:val="berschrift2"/>
      </w:pPr>
      <w:r>
        <w:t xml:space="preserve">Firmengruppe </w:t>
      </w:r>
      <w:r w:rsidR="00E90738">
        <w:t xml:space="preserve">steigert </w:t>
      </w:r>
      <w:r w:rsidR="00B0795C">
        <w:t xml:space="preserve">im Geschäftsjahr </w:t>
      </w:r>
      <w:r w:rsidR="00E90738">
        <w:t>2019 Auftragseingang, Umsatz, Gewinn und Beschäftigung</w:t>
      </w:r>
    </w:p>
    <w:p w14:paraId="5BE36668" w14:textId="77777777" w:rsidR="00DC4A25" w:rsidRDefault="00E90738" w:rsidP="00877C69">
      <w:pPr>
        <w:rPr>
          <w:b/>
        </w:rPr>
      </w:pPr>
      <w:r w:rsidRPr="00E90738">
        <w:rPr>
          <w:b/>
        </w:rPr>
        <w:t xml:space="preserve">Endress+Hauser hat sich 2019 über alle </w:t>
      </w:r>
      <w:r>
        <w:rPr>
          <w:b/>
        </w:rPr>
        <w:t xml:space="preserve">Arbeitsgebiete, </w:t>
      </w:r>
      <w:r w:rsidRPr="00E90738">
        <w:rPr>
          <w:b/>
        </w:rPr>
        <w:t>Branchen</w:t>
      </w:r>
      <w:r>
        <w:rPr>
          <w:b/>
        </w:rPr>
        <w:t xml:space="preserve"> und</w:t>
      </w:r>
      <w:r w:rsidRPr="00E90738">
        <w:rPr>
          <w:b/>
        </w:rPr>
        <w:t xml:space="preserve"> Regionen </w:t>
      </w:r>
      <w:r w:rsidR="00B0795C">
        <w:rPr>
          <w:b/>
        </w:rPr>
        <w:t>gut</w:t>
      </w:r>
      <w:r w:rsidRPr="00E90738">
        <w:rPr>
          <w:b/>
        </w:rPr>
        <w:t xml:space="preserve"> entwickelt. Die </w:t>
      </w:r>
      <w:r w:rsidR="00B0795C">
        <w:rPr>
          <w:b/>
        </w:rPr>
        <w:t>Firmeng</w:t>
      </w:r>
      <w:r w:rsidRPr="00E90738">
        <w:rPr>
          <w:b/>
        </w:rPr>
        <w:t xml:space="preserve">ruppe hat </w:t>
      </w:r>
      <w:r w:rsidR="00761816">
        <w:rPr>
          <w:b/>
        </w:rPr>
        <w:t>hunderte</w:t>
      </w:r>
      <w:r w:rsidRPr="00E90738">
        <w:rPr>
          <w:b/>
        </w:rPr>
        <w:t xml:space="preserve"> Arbeitsplätze geschaffen, in Rekordhöhe investiert und sich in </w:t>
      </w:r>
      <w:r w:rsidR="00761816">
        <w:rPr>
          <w:b/>
        </w:rPr>
        <w:t xml:space="preserve">der </w:t>
      </w:r>
      <w:r w:rsidRPr="00E90738">
        <w:rPr>
          <w:b/>
        </w:rPr>
        <w:t xml:space="preserve">Nachhaltigkeit verbessert. </w:t>
      </w:r>
      <w:r w:rsidR="00761816" w:rsidRPr="00761816">
        <w:rPr>
          <w:b/>
        </w:rPr>
        <w:t xml:space="preserve">CEO Matthias Altendorf </w:t>
      </w:r>
      <w:r w:rsidR="00761816">
        <w:rPr>
          <w:b/>
        </w:rPr>
        <w:t xml:space="preserve">zufolge </w:t>
      </w:r>
      <w:r w:rsidRPr="00E90738">
        <w:rPr>
          <w:b/>
        </w:rPr>
        <w:t xml:space="preserve">kann das </w:t>
      </w:r>
      <w:r w:rsidR="00B0795C">
        <w:rPr>
          <w:b/>
        </w:rPr>
        <w:t>Familienu</w:t>
      </w:r>
      <w:r w:rsidRPr="00E90738">
        <w:rPr>
          <w:b/>
        </w:rPr>
        <w:t xml:space="preserve">nternehmen </w:t>
      </w:r>
      <w:r w:rsidR="00761816">
        <w:rPr>
          <w:b/>
        </w:rPr>
        <w:t xml:space="preserve">damit </w:t>
      </w:r>
      <w:r w:rsidR="00B0795C">
        <w:rPr>
          <w:b/>
        </w:rPr>
        <w:t xml:space="preserve">den Herausforderungen der </w:t>
      </w:r>
      <w:proofErr w:type="spellStart"/>
      <w:r w:rsidRPr="00E90738">
        <w:rPr>
          <w:b/>
        </w:rPr>
        <w:t>Coronakrise</w:t>
      </w:r>
      <w:proofErr w:type="spellEnd"/>
      <w:r w:rsidRPr="00E90738">
        <w:rPr>
          <w:b/>
        </w:rPr>
        <w:t xml:space="preserve"> aus einer Position der Stärke begegnen.</w:t>
      </w:r>
      <w:r w:rsidR="0009144A">
        <w:rPr>
          <w:b/>
        </w:rPr>
        <w:t xml:space="preserve"> </w:t>
      </w:r>
    </w:p>
    <w:p w14:paraId="3DDC8D22" w14:textId="77777777" w:rsidR="006B6BCE" w:rsidRDefault="00B0795C" w:rsidP="006527DE">
      <w:r>
        <w:t xml:space="preserve">„2019 war ein gutes Jahr für Endress+Hauser“, </w:t>
      </w:r>
      <w:r w:rsidR="00FC7FF6">
        <w:t>betonte</w:t>
      </w:r>
      <w:r w:rsidR="00761816">
        <w:t xml:space="preserve"> Matthias Altendorf</w:t>
      </w:r>
      <w:r>
        <w:t xml:space="preserve">. </w:t>
      </w:r>
      <w:r w:rsidR="000F6613">
        <w:t xml:space="preserve">„Unser Wachstum war breit abgestützt und ausgewogen.“ </w:t>
      </w:r>
      <w:r w:rsidR="00FC7FF6">
        <w:t>D</w:t>
      </w:r>
      <w:r>
        <w:t xml:space="preserve">as auf Mess- und Automatisierungstechnik für Prozess und Labor spezialisierte Unternehmen </w:t>
      </w:r>
      <w:r w:rsidR="00FC7FF6">
        <w:t xml:space="preserve">steigerte trotz abflauender Konjunktur </w:t>
      </w:r>
      <w:r>
        <w:t xml:space="preserve">den Nettoumsatz um 8,0 Prozent auf 2,652 Milliarden Euro. </w:t>
      </w:r>
      <w:r w:rsidR="006B6BCE">
        <w:t>Getrieben w</w:t>
      </w:r>
      <w:r w:rsidR="00761816">
        <w:t>orden sei</w:t>
      </w:r>
      <w:r w:rsidR="006B6BCE">
        <w:t xml:space="preserve"> die</w:t>
      </w:r>
      <w:r w:rsidR="00761816">
        <w:t>se</w:t>
      </w:r>
      <w:r w:rsidR="006B6BCE">
        <w:t xml:space="preserve"> Entwicklung nicht von Großaufträgen, sondern kleinere</w:t>
      </w:r>
      <w:r w:rsidR="000F6613">
        <w:t>n</w:t>
      </w:r>
      <w:r w:rsidR="006B6BCE">
        <w:t xml:space="preserve"> und mittlere</w:t>
      </w:r>
      <w:r w:rsidR="000F6613">
        <w:t>n</w:t>
      </w:r>
      <w:r w:rsidR="006B6BCE">
        <w:t xml:space="preserve"> Projekte</w:t>
      </w:r>
      <w:r w:rsidR="000F6613">
        <w:t>n</w:t>
      </w:r>
      <w:r w:rsidR="00FC7FF6">
        <w:t>, erläuterte der Firmenchef auf</w:t>
      </w:r>
      <w:r w:rsidR="00FC7FF6" w:rsidRPr="00B827D8">
        <w:t xml:space="preserve"> der Bilanz</w:t>
      </w:r>
      <w:r w:rsidR="00FC7FF6">
        <w:t>medienkon</w:t>
      </w:r>
      <w:r w:rsidR="00FC7FF6" w:rsidRPr="00B827D8">
        <w:t>ferenz in Basel</w:t>
      </w:r>
      <w:r w:rsidR="006B6BCE">
        <w:t>.</w:t>
      </w:r>
    </w:p>
    <w:p w14:paraId="511F13AA" w14:textId="77777777" w:rsidR="005C6C3F" w:rsidRPr="006115B2" w:rsidRDefault="00FF1F5D" w:rsidP="005C6C3F">
      <w:pPr>
        <w:pStyle w:val="Texttitle"/>
        <w:rPr>
          <w:lang w:val="de-CH"/>
        </w:rPr>
      </w:pPr>
      <w:r w:rsidRPr="006115B2">
        <w:rPr>
          <w:lang w:val="de-CH"/>
        </w:rPr>
        <w:t xml:space="preserve">Innovation und </w:t>
      </w:r>
      <w:r w:rsidR="005C6C3F" w:rsidRPr="006115B2">
        <w:rPr>
          <w:lang w:val="de-CH"/>
        </w:rPr>
        <w:t>Nachhaltigkeit</w:t>
      </w:r>
      <w:r w:rsidRPr="006115B2">
        <w:rPr>
          <w:lang w:val="de-CH"/>
        </w:rPr>
        <w:t xml:space="preserve"> im Fokus</w:t>
      </w:r>
    </w:p>
    <w:p w14:paraId="30423115" w14:textId="77777777" w:rsidR="009517B6" w:rsidRDefault="00E81751" w:rsidP="006527DE">
      <w:r>
        <w:t xml:space="preserve">Der Erfolg beruht dem CEO zufolge auch auf </w:t>
      </w:r>
      <w:r w:rsidR="0021109E">
        <w:t>d</w:t>
      </w:r>
      <w:r>
        <w:t xml:space="preserve">er ungebrochenen Innovationskraft. </w:t>
      </w:r>
      <w:r w:rsidR="0021109E">
        <w:t xml:space="preserve">318 Entwicklungen meldete </w:t>
      </w:r>
      <w:r w:rsidR="005C6C3F">
        <w:t xml:space="preserve">Endress+Hauser 2019 erstmals </w:t>
      </w:r>
      <w:r w:rsidR="0021109E">
        <w:t xml:space="preserve">zum Patent an. 7,6 Prozent des Umsatzes fließen in Forschung und Entwicklung. </w:t>
      </w:r>
      <w:r>
        <w:t xml:space="preserve">Mehr als 1.100 Beschäftigte arbeiten </w:t>
      </w:r>
      <w:r w:rsidR="0021109E">
        <w:t>an neuen Produkten</w:t>
      </w:r>
      <w:r w:rsidR="005C6C3F">
        <w:t>, Lösungen und Dienstleistungen</w:t>
      </w:r>
      <w:r w:rsidR="0021109E">
        <w:t xml:space="preserve">. </w:t>
      </w:r>
      <w:r w:rsidR="009517B6">
        <w:t xml:space="preserve">Ende 2019 zählte Endress+Hauser </w:t>
      </w:r>
      <w:r w:rsidR="005073BC">
        <w:t xml:space="preserve">weltweit </w:t>
      </w:r>
      <w:r w:rsidR="009517B6">
        <w:t>14.328 Beschäftigte</w:t>
      </w:r>
      <w:r w:rsidR="005073BC">
        <w:t>. Damit sind</w:t>
      </w:r>
      <w:r w:rsidR="009517B6">
        <w:t xml:space="preserve"> binnen Jahresfrist </w:t>
      </w:r>
      <w:r w:rsidR="005073BC">
        <w:t xml:space="preserve">400 Stellen </w:t>
      </w:r>
      <w:r w:rsidR="009517B6">
        <w:t>hinzugekommen.</w:t>
      </w:r>
    </w:p>
    <w:p w14:paraId="7661C1AD" w14:textId="77777777" w:rsidR="005C6C3F" w:rsidRDefault="00FF1F5D" w:rsidP="006527DE">
      <w:r>
        <w:t xml:space="preserve">Fortschritte erzielte </w:t>
      </w:r>
      <w:r w:rsidR="005C6C3F">
        <w:t xml:space="preserve">das Unternehmen auch auf dem Gebiet der Nachhaltigkeit. Im jährlichen </w:t>
      </w:r>
      <w:proofErr w:type="spellStart"/>
      <w:r w:rsidR="005C6C3F">
        <w:t>EcoVadis</w:t>
      </w:r>
      <w:proofErr w:type="spellEnd"/>
      <w:r w:rsidR="005C6C3F">
        <w:t>-Audit er</w:t>
      </w:r>
      <w:r>
        <w:t>reich</w:t>
      </w:r>
      <w:r w:rsidR="005C6C3F">
        <w:t xml:space="preserve">te Endress+Hauser 72 Punkte, 4 mehr als 2018, und platzierte sich damit unter den Top 2 Prozent der </w:t>
      </w:r>
      <w:r w:rsidR="00BB039D">
        <w:t xml:space="preserve">weltweiten </w:t>
      </w:r>
      <w:r w:rsidR="005C6C3F">
        <w:t xml:space="preserve">Vergleichsgruppe. Durch </w:t>
      </w:r>
      <w:r>
        <w:t xml:space="preserve">die Umstellung </w:t>
      </w:r>
      <w:r w:rsidR="005C6C3F">
        <w:t xml:space="preserve">auf Ökostrom in der Produktion senkte </w:t>
      </w:r>
      <w:r w:rsidR="005971B7">
        <w:t>Endress+Hauser</w:t>
      </w:r>
      <w:r w:rsidR="005C6C3F">
        <w:t xml:space="preserve"> den CO</w:t>
      </w:r>
      <w:r w:rsidR="005C6C3F" w:rsidRPr="00FF1F5D">
        <w:rPr>
          <w:vertAlign w:val="subscript"/>
        </w:rPr>
        <w:t>2</w:t>
      </w:r>
      <w:r w:rsidR="005C6C3F">
        <w:t xml:space="preserve">-Ausstoß um mehr als ein Drittel. </w:t>
      </w:r>
      <w:r>
        <w:t xml:space="preserve">Neue Gebäude erfüllen durchweg höchste Standards. </w:t>
      </w:r>
      <w:r w:rsidR="005C6C3F">
        <w:t xml:space="preserve">Derzeit </w:t>
      </w:r>
      <w:r>
        <w:t xml:space="preserve">errichtet </w:t>
      </w:r>
      <w:r w:rsidR="005971B7">
        <w:t>die Gruppe</w:t>
      </w:r>
      <w:r w:rsidR="005C6C3F">
        <w:t xml:space="preserve"> in Kanada ein neues </w:t>
      </w:r>
      <w:r>
        <w:t>Kunden</w:t>
      </w:r>
      <w:r w:rsidR="005C6C3F">
        <w:t xml:space="preserve">zentrum, das </w:t>
      </w:r>
      <w:r>
        <w:t>energieautark arbeiten wird.</w:t>
      </w:r>
    </w:p>
    <w:p w14:paraId="1F4FFBE4" w14:textId="77777777" w:rsidR="000F6613" w:rsidRPr="00B827D8" w:rsidRDefault="003B4636" w:rsidP="000F6613">
      <w:pPr>
        <w:pStyle w:val="Texttitle"/>
        <w:rPr>
          <w:lang w:val="de-DE"/>
        </w:rPr>
      </w:pPr>
      <w:r>
        <w:rPr>
          <w:lang w:val="de-DE"/>
        </w:rPr>
        <w:t xml:space="preserve">USA weiter </w:t>
      </w:r>
      <w:r w:rsidR="00FF1F5D">
        <w:rPr>
          <w:lang w:val="de-DE"/>
        </w:rPr>
        <w:t>größter Markt</w:t>
      </w:r>
      <w:r>
        <w:rPr>
          <w:lang w:val="de-DE"/>
        </w:rPr>
        <w:t>, China überholt Deutschland</w:t>
      </w:r>
    </w:p>
    <w:p w14:paraId="5A7F1EFC" w14:textId="77777777" w:rsidR="006B6BCE" w:rsidRDefault="006B6BCE" w:rsidP="006B6BCE">
      <w:r>
        <w:t>Starke Wachstumsimpulse kamen 2019 aus Asien. Europa entwickelte sich gut, Südamerika sehr gut. Nordamerika blieb dagegen hinter den Erwartungen, während das Geschäft in Afrika und dem Nahen Osten</w:t>
      </w:r>
      <w:r w:rsidR="009436F2">
        <w:t xml:space="preserve"> </w:t>
      </w:r>
      <w:r w:rsidR="005971B7">
        <w:t>rückläufig war</w:t>
      </w:r>
      <w:r>
        <w:t>. China überflügelte beim Umsatz Deutschland und liegt nun knapp hinter den USA, die weiter der größte Absatzmarkt für Endress+Hauser sind. Chief Financial Officer Dr. Luc Schultheiss zufolge konnte die Firmengruppe Markt</w:t>
      </w:r>
      <w:r w:rsidR="000F6613">
        <w:t>anteile gewinnen</w:t>
      </w:r>
      <w:r>
        <w:t>.</w:t>
      </w:r>
    </w:p>
    <w:p w14:paraId="59D49C7C" w14:textId="77777777" w:rsidR="00947C8C" w:rsidRDefault="00BB039D" w:rsidP="00947C8C">
      <w:r>
        <w:t>Das veränderte Marktumfeld</w:t>
      </w:r>
      <w:r w:rsidR="00761816">
        <w:t xml:space="preserve"> zeigt sich im</w:t>
      </w:r>
      <w:r w:rsidR="003B4636">
        <w:t xml:space="preserve"> </w:t>
      </w:r>
      <w:r w:rsidR="000F6613">
        <w:t xml:space="preserve">Betriebsergebnis (EBIT) </w:t>
      </w:r>
      <w:r w:rsidR="003B4636">
        <w:t>von 343,4 Millionen Euro (plus</w:t>
      </w:r>
      <w:r w:rsidR="000F6613">
        <w:t xml:space="preserve"> 3,9 Prozent</w:t>
      </w:r>
      <w:r w:rsidR="003B4636">
        <w:t>)</w:t>
      </w:r>
      <w:r w:rsidR="000F6613">
        <w:t xml:space="preserve">. Das Ergebnis vor Steuern </w:t>
      </w:r>
      <w:r w:rsidR="003B4636">
        <w:t xml:space="preserve">(EBT) </w:t>
      </w:r>
      <w:r w:rsidR="000F6613">
        <w:t xml:space="preserve">wuchs um 9,9 Prozent auf 346,9 Millionen Euro. Dahinter steht ein gegenüber 2018 deutlich verbessertes Finanzergebnis. </w:t>
      </w:r>
      <w:r w:rsidR="00761816">
        <w:t>D</w:t>
      </w:r>
      <w:r w:rsidR="000F6613">
        <w:t xml:space="preserve">ie Währungsabsicherung </w:t>
      </w:r>
      <w:r w:rsidR="00761816">
        <w:t xml:space="preserve">verursachte zwar </w:t>
      </w:r>
      <w:r w:rsidR="000F6613">
        <w:t xml:space="preserve">weiterhin hohe Kosten, doch </w:t>
      </w:r>
      <w:r w:rsidR="003B4636">
        <w:t xml:space="preserve">warfen </w:t>
      </w:r>
      <w:r w:rsidR="000F6613">
        <w:t xml:space="preserve">die Finanzanlagen </w:t>
      </w:r>
      <w:r w:rsidR="00761816">
        <w:t xml:space="preserve">im </w:t>
      </w:r>
      <w:r w:rsidR="005C6C3F">
        <w:t xml:space="preserve">positiven </w:t>
      </w:r>
      <w:r w:rsidR="00761816">
        <w:t xml:space="preserve">Börsenumfeld </w:t>
      </w:r>
      <w:r w:rsidR="005C6C3F">
        <w:t xml:space="preserve">des Jahres 2019 </w:t>
      </w:r>
      <w:r w:rsidR="003B4636">
        <w:t>eine gute Rendite ab.</w:t>
      </w:r>
      <w:r w:rsidR="00947C8C">
        <w:t xml:space="preserve"> Die </w:t>
      </w:r>
      <w:r w:rsidR="00947C8C" w:rsidRPr="00B827D8">
        <w:t xml:space="preserve">Umsatzrendite (ROS) </w:t>
      </w:r>
      <w:r w:rsidR="00947C8C">
        <w:t>kletterte um 0,</w:t>
      </w:r>
      <w:r w:rsidR="00E90738">
        <w:t>2</w:t>
      </w:r>
      <w:r w:rsidR="00947C8C">
        <w:t xml:space="preserve"> Punkte </w:t>
      </w:r>
      <w:r w:rsidR="00947C8C" w:rsidRPr="00B827D8">
        <w:t>auf 1</w:t>
      </w:r>
      <w:r w:rsidR="00E90738">
        <w:t>3</w:t>
      </w:r>
      <w:r w:rsidR="00947C8C" w:rsidRPr="00B827D8">
        <w:t>,</w:t>
      </w:r>
      <w:r w:rsidR="00E90738">
        <w:t>1</w:t>
      </w:r>
      <w:r w:rsidR="00947C8C" w:rsidRPr="00B827D8">
        <w:t xml:space="preserve"> Prozent.</w:t>
      </w:r>
    </w:p>
    <w:p w14:paraId="4C843350" w14:textId="77777777" w:rsidR="00761816" w:rsidRPr="00414710" w:rsidRDefault="00FF1F5D" w:rsidP="007852D8">
      <w:pPr>
        <w:pStyle w:val="Texttitle"/>
        <w:keepNext/>
        <w:rPr>
          <w:lang w:val="de-CH"/>
        </w:rPr>
      </w:pPr>
      <w:r>
        <w:rPr>
          <w:lang w:val="de-CH"/>
        </w:rPr>
        <w:lastRenderedPageBreak/>
        <w:t>Starkes</w:t>
      </w:r>
      <w:r w:rsidR="00D94379">
        <w:rPr>
          <w:lang w:val="de-CH"/>
        </w:rPr>
        <w:t xml:space="preserve"> Finanzpolster trotz hoher Investitionen</w:t>
      </w:r>
    </w:p>
    <w:p w14:paraId="06B15DFB" w14:textId="77777777" w:rsidR="00CE051E" w:rsidRDefault="00947C8C" w:rsidP="00947C8C">
      <w:r w:rsidRPr="00B827D8">
        <w:t xml:space="preserve">Das Ergebnis nach Steuern </w:t>
      </w:r>
      <w:r w:rsidR="00E008EA">
        <w:t>stieg</w:t>
      </w:r>
      <w:r w:rsidRPr="00B827D8">
        <w:t xml:space="preserve"> </w:t>
      </w:r>
      <w:r w:rsidR="00E008EA">
        <w:t xml:space="preserve">2019 </w:t>
      </w:r>
      <w:r w:rsidRPr="00B827D8">
        <w:t xml:space="preserve">um </w:t>
      </w:r>
      <w:r>
        <w:t>1</w:t>
      </w:r>
      <w:r w:rsidR="003B4636">
        <w:t>4</w:t>
      </w:r>
      <w:r>
        <w:t>,</w:t>
      </w:r>
      <w:r w:rsidR="003B4636">
        <w:t>3</w:t>
      </w:r>
      <w:r w:rsidRPr="00B827D8">
        <w:t xml:space="preserve"> Prozent auf 2</w:t>
      </w:r>
      <w:r w:rsidR="003B4636">
        <w:t>65</w:t>
      </w:r>
      <w:r>
        <w:t>,</w:t>
      </w:r>
      <w:r w:rsidR="003B4636">
        <w:t>9</w:t>
      </w:r>
      <w:r w:rsidRPr="00B827D8">
        <w:t xml:space="preserve"> Millionen Euro. </w:t>
      </w:r>
      <w:r w:rsidR="00A26724">
        <w:t>D</w:t>
      </w:r>
      <w:r w:rsidR="00CE051E">
        <w:t>ies spiegelt einen</w:t>
      </w:r>
      <w:r w:rsidR="00A26724">
        <w:t xml:space="preserve"> </w:t>
      </w:r>
      <w:r w:rsidR="00CE051E">
        <w:t xml:space="preserve">auf </w:t>
      </w:r>
      <w:r w:rsidR="00CE051E" w:rsidRPr="00B827D8">
        <w:t>2</w:t>
      </w:r>
      <w:r w:rsidR="00CE051E">
        <w:t>3</w:t>
      </w:r>
      <w:r w:rsidR="00CE051E" w:rsidRPr="00B827D8">
        <w:t>,</w:t>
      </w:r>
      <w:r w:rsidR="00CE051E">
        <w:t>4 </w:t>
      </w:r>
      <w:r w:rsidR="00CE051E" w:rsidRPr="00B827D8">
        <w:t>Prozent</w:t>
      </w:r>
      <w:r w:rsidR="00CE051E">
        <w:t xml:space="preserve"> gesunkenen</w:t>
      </w:r>
      <w:r w:rsidR="00CE051E" w:rsidRPr="00B827D8">
        <w:t xml:space="preserve"> </w:t>
      </w:r>
      <w:r w:rsidR="00E008EA" w:rsidRPr="00B827D8">
        <w:t>effektive</w:t>
      </w:r>
      <w:r w:rsidR="00CE051E">
        <w:t>n</w:t>
      </w:r>
      <w:r w:rsidR="00E008EA" w:rsidRPr="00B827D8">
        <w:t xml:space="preserve"> Steuersatz</w:t>
      </w:r>
      <w:r w:rsidR="00A26724">
        <w:t xml:space="preserve"> </w:t>
      </w:r>
      <w:r w:rsidR="00CE051E">
        <w:t>wider – die Folge eines einmaligen Effektes durch die</w:t>
      </w:r>
      <w:r w:rsidR="00A26724">
        <w:t xml:space="preserve"> </w:t>
      </w:r>
      <w:r w:rsidR="00E90738">
        <w:t>Unternehmenssteuerreform in der Schweiz.</w:t>
      </w:r>
      <w:r w:rsidRPr="00295BEF">
        <w:t xml:space="preserve"> </w:t>
      </w:r>
      <w:r w:rsidRPr="00B827D8">
        <w:t xml:space="preserve">Die Eigenkapitalquote </w:t>
      </w:r>
      <w:r>
        <w:t xml:space="preserve">erreichte </w:t>
      </w:r>
      <w:r w:rsidR="005971B7">
        <w:t>hervorragende</w:t>
      </w:r>
      <w:r w:rsidR="00505E9A">
        <w:t xml:space="preserve"> </w:t>
      </w:r>
      <w:r w:rsidRPr="00B827D8">
        <w:t>7</w:t>
      </w:r>
      <w:r w:rsidR="00E90738">
        <w:t>5</w:t>
      </w:r>
      <w:r w:rsidRPr="00B827D8">
        <w:t>,</w:t>
      </w:r>
      <w:r w:rsidR="00E90738">
        <w:t>6</w:t>
      </w:r>
      <w:r>
        <w:t> </w:t>
      </w:r>
      <w:r w:rsidRPr="00B827D8">
        <w:t>Prozent</w:t>
      </w:r>
      <w:r w:rsidR="00CE051E">
        <w:t xml:space="preserve">, </w:t>
      </w:r>
      <w:r w:rsidR="00E90738">
        <w:t>4,6</w:t>
      </w:r>
      <w:r>
        <w:t> </w:t>
      </w:r>
      <w:r w:rsidR="00EE224F">
        <w:t>Prozentpunkte</w:t>
      </w:r>
      <w:r w:rsidR="00DB0D20">
        <w:t xml:space="preserve"> mehr als 201</w:t>
      </w:r>
      <w:r w:rsidR="00E90738">
        <w:t>8</w:t>
      </w:r>
      <w:r w:rsidR="00CE051E">
        <w:t>. Diese Entwicklung wurde unter anderem durch die</w:t>
      </w:r>
      <w:r w:rsidR="00E90738">
        <w:t xml:space="preserve"> Auslagerung </w:t>
      </w:r>
      <w:r w:rsidR="00A26724">
        <w:t xml:space="preserve">der </w:t>
      </w:r>
      <w:r w:rsidR="00E90738">
        <w:t>deutsche</w:t>
      </w:r>
      <w:r w:rsidR="00A26724">
        <w:t>n</w:t>
      </w:r>
      <w:r w:rsidR="00E90738">
        <w:t xml:space="preserve"> Pensionsverpflichtungen in einen eigenständigen Fonds</w:t>
      </w:r>
      <w:r w:rsidR="00CE051E">
        <w:t xml:space="preserve"> beeinflusst</w:t>
      </w:r>
      <w:r w:rsidRPr="00B827D8">
        <w:t xml:space="preserve">. </w:t>
      </w:r>
    </w:p>
    <w:p w14:paraId="5D6F1876" w14:textId="77777777" w:rsidR="003B4636" w:rsidRDefault="00947C8C" w:rsidP="00D94379">
      <w:r w:rsidRPr="00B827D8">
        <w:t xml:space="preserve">Die </w:t>
      </w:r>
      <w:r w:rsidR="00CE051E">
        <w:t>Firmeng</w:t>
      </w:r>
      <w:r w:rsidRPr="00B827D8">
        <w:t xml:space="preserve">ruppe </w:t>
      </w:r>
      <w:r>
        <w:t>ist</w:t>
      </w:r>
      <w:r w:rsidRPr="00B827D8">
        <w:t xml:space="preserve"> praktisch </w:t>
      </w:r>
      <w:r>
        <w:t>frei von</w:t>
      </w:r>
      <w:r w:rsidRPr="00B827D8">
        <w:t xml:space="preserve"> Bank</w:t>
      </w:r>
      <w:r>
        <w:t>schulden</w:t>
      </w:r>
      <w:r w:rsidR="00E008EA">
        <w:t xml:space="preserve"> –</w:t>
      </w:r>
      <w:r w:rsidR="00A26724">
        <w:t xml:space="preserve"> dies </w:t>
      </w:r>
      <w:r w:rsidR="00E008EA">
        <w:t xml:space="preserve">trotz </w:t>
      </w:r>
      <w:r w:rsidR="00CE051E">
        <w:t xml:space="preserve">weltweiter </w:t>
      </w:r>
      <w:r w:rsidR="00E008EA">
        <w:t>Investitionen von 231,1 Millionen Euro</w:t>
      </w:r>
      <w:r w:rsidR="00CE051E">
        <w:t>. In den vergangenen fünf Jahren steckte das Unternehmen mehr als 840 Millionen Euro in neue Gebäude, Anlagen</w:t>
      </w:r>
      <w:r w:rsidR="00CE051E" w:rsidRPr="00CE051E">
        <w:t xml:space="preserve"> </w:t>
      </w:r>
      <w:r w:rsidR="00CE051E">
        <w:t>und Ausrüstung</w:t>
      </w:r>
      <w:r w:rsidRPr="00B827D8">
        <w:t>.</w:t>
      </w:r>
      <w:r w:rsidR="00CE051E">
        <w:t xml:space="preserve"> Finanzchef Luc Schultheiss zufolge verfügt Endress+Hauser </w:t>
      </w:r>
      <w:bookmarkStart w:id="0" w:name="_Hlk39737853"/>
      <w:r w:rsidR="00CE051E">
        <w:t xml:space="preserve">dank </w:t>
      </w:r>
      <w:r w:rsidR="005971B7">
        <w:t>ein</w:t>
      </w:r>
      <w:r w:rsidR="00CE051E">
        <w:t xml:space="preserve">er umsichtigen Dividendenpolitik </w:t>
      </w:r>
      <w:r w:rsidR="00E437F6">
        <w:t>und jahrelange</w:t>
      </w:r>
      <w:r w:rsidR="00074E71">
        <w:t>m</w:t>
      </w:r>
      <w:r w:rsidR="00E437F6">
        <w:t xml:space="preserve"> </w:t>
      </w:r>
      <w:r w:rsidR="00074E71">
        <w:t>Streben nach</w:t>
      </w:r>
      <w:r w:rsidR="00E437F6">
        <w:t xml:space="preserve"> kontinuierliche</w:t>
      </w:r>
      <w:r w:rsidR="00074E71">
        <w:t>r</w:t>
      </w:r>
      <w:r w:rsidR="00E437F6">
        <w:t xml:space="preserve"> Verbesserung </w:t>
      </w:r>
      <w:bookmarkEnd w:id="0"/>
      <w:r w:rsidR="00CE051E">
        <w:t>über ein Liquiditätspolster</w:t>
      </w:r>
      <w:r w:rsidR="00E008EA">
        <w:t xml:space="preserve"> von </w:t>
      </w:r>
      <w:r w:rsidR="00A26724">
        <w:t>fast</w:t>
      </w:r>
      <w:r w:rsidR="00E008EA">
        <w:t xml:space="preserve"> 800 Millionen Euro. </w:t>
      </w:r>
      <w:r w:rsidR="00A26724">
        <w:t>„</w:t>
      </w:r>
      <w:r w:rsidR="00761816">
        <w:t>Dies wird helfen, die aktuelle Wirtschaftssituation gut zu meistern</w:t>
      </w:r>
      <w:r w:rsidR="00A26724">
        <w:t>.“</w:t>
      </w:r>
    </w:p>
    <w:p w14:paraId="0A0A3C24" w14:textId="77777777" w:rsidR="007C2480" w:rsidRPr="00414710" w:rsidRDefault="00092FCC" w:rsidP="007C2480">
      <w:pPr>
        <w:pStyle w:val="Texttitle"/>
        <w:rPr>
          <w:lang w:val="de-CH"/>
        </w:rPr>
      </w:pPr>
      <w:r>
        <w:rPr>
          <w:lang w:val="de-CH"/>
        </w:rPr>
        <w:t xml:space="preserve">Digitale Nähe überbrückt </w:t>
      </w:r>
      <w:r w:rsidR="00A9248C">
        <w:rPr>
          <w:lang w:val="de-CH"/>
        </w:rPr>
        <w:t xml:space="preserve">die </w:t>
      </w:r>
      <w:r>
        <w:rPr>
          <w:lang w:val="de-CH"/>
        </w:rPr>
        <w:t>physische Distanz</w:t>
      </w:r>
    </w:p>
    <w:p w14:paraId="45B1D951" w14:textId="77777777" w:rsidR="00986F9F" w:rsidRDefault="00313826" w:rsidP="00F3287E">
      <w:r>
        <w:t>Endress+Hauser ist mit einem nochmals ge</w:t>
      </w:r>
      <w:r w:rsidR="00FF1F5D">
        <w:t>wachsene</w:t>
      </w:r>
      <w:r>
        <w:t xml:space="preserve">n Auftragsbestand ins Jahr </w:t>
      </w:r>
      <w:r w:rsidR="00FF1F5D">
        <w:t xml:space="preserve">2020 </w:t>
      </w:r>
      <w:r>
        <w:t xml:space="preserve">gestartet. </w:t>
      </w:r>
      <w:r w:rsidR="00986F9F">
        <w:t>Die Corona</w:t>
      </w:r>
      <w:r w:rsidR="00FF1F5D">
        <w:t>virus</w:t>
      </w:r>
      <w:r w:rsidR="00986F9F">
        <w:t xml:space="preserve">-Pandemie </w:t>
      </w:r>
      <w:r w:rsidR="00E437F6">
        <w:t xml:space="preserve">erschwert </w:t>
      </w:r>
      <w:r w:rsidR="00986F9F">
        <w:t>ein Erreichen der ursprünglichen Ziele</w:t>
      </w:r>
      <w:r w:rsidR="005971B7">
        <w:t xml:space="preserve"> jedoch massiv</w:t>
      </w:r>
      <w:r w:rsidR="00986F9F">
        <w:t>. „</w:t>
      </w:r>
      <w:r w:rsidR="00642B54">
        <w:t>Noch können wir die wirtschaftlichen Auswirkungen nicht abschätzen. Aber d</w:t>
      </w:r>
      <w:r w:rsidR="00986F9F">
        <w:t xml:space="preserve">ie Krise wird bei unseren Kunden und uns Spuren hinterlassen“, </w:t>
      </w:r>
      <w:r w:rsidR="00642B54">
        <w:t>sagte</w:t>
      </w:r>
      <w:r w:rsidR="00986F9F">
        <w:t xml:space="preserve"> CEO Matthias Altendorf. D</w:t>
      </w:r>
      <w:r w:rsidR="00FF1F5D">
        <w:t>ie Gruppe</w:t>
      </w:r>
      <w:r w:rsidR="00986F9F">
        <w:t xml:space="preserve"> habe früh auf die Ausbreitung des Virus reagiert und alles getan, um </w:t>
      </w:r>
      <w:r w:rsidR="004A13E5">
        <w:t xml:space="preserve">die Gesundheit der Menschen zu schützen und </w:t>
      </w:r>
      <w:r w:rsidR="00986F9F">
        <w:t>Kunden weiterhin gut zu unterstützen.</w:t>
      </w:r>
    </w:p>
    <w:p w14:paraId="52EAC0A8" w14:textId="77777777" w:rsidR="00986F9F" w:rsidRDefault="00986F9F" w:rsidP="00CA194C">
      <w:r>
        <w:t xml:space="preserve">„Wir überbrücken die physische Distanz durch digitale </w:t>
      </w:r>
      <w:r w:rsidR="00E437F6">
        <w:t xml:space="preserve">und emotionale </w:t>
      </w:r>
      <w:r>
        <w:t>Nähe“, erklärt</w:t>
      </w:r>
      <w:r w:rsidR="00FF1F5D">
        <w:t>e</w:t>
      </w:r>
      <w:r>
        <w:t xml:space="preserve"> Matthias Altendorf. </w:t>
      </w:r>
      <w:r w:rsidR="004A13E5">
        <w:t>Er</w:t>
      </w:r>
      <w:r w:rsidR="00FF1F5D">
        <w:t xml:space="preserve"> treibt</w:t>
      </w:r>
      <w:r w:rsidR="007115E3">
        <w:t xml:space="preserve"> </w:t>
      </w:r>
      <w:r>
        <w:t xml:space="preserve">seit Jahren die Digitalisierung </w:t>
      </w:r>
      <w:r w:rsidR="004A13E5">
        <w:t xml:space="preserve">bei Endress+Hauser </w:t>
      </w:r>
      <w:r>
        <w:t>voran – in Produkten und Services</w:t>
      </w:r>
      <w:r w:rsidR="007115E3">
        <w:t xml:space="preserve"> ebenso wie </w:t>
      </w:r>
      <w:r w:rsidR="004A13E5">
        <w:t xml:space="preserve">in </w:t>
      </w:r>
      <w:r>
        <w:t xml:space="preserve">der </w:t>
      </w:r>
      <w:r w:rsidR="007115E3">
        <w:t>Interaktion</w:t>
      </w:r>
      <w:r>
        <w:t xml:space="preserve"> mit Kunden und der </w:t>
      </w:r>
      <w:r w:rsidR="007115E3">
        <w:t>internen Ko</w:t>
      </w:r>
      <w:r w:rsidR="00FF1F5D">
        <w:t>llab</w:t>
      </w:r>
      <w:r w:rsidR="007115E3">
        <w:t>oration</w:t>
      </w:r>
      <w:r>
        <w:t xml:space="preserve">. So arbeiten </w:t>
      </w:r>
      <w:r w:rsidR="00FF1F5D">
        <w:t xml:space="preserve">derzeit </w:t>
      </w:r>
      <w:r w:rsidR="004A13E5">
        <w:t xml:space="preserve">in der Spitze </w:t>
      </w:r>
      <w:r>
        <w:t xml:space="preserve">bis zu 10.000 Beschäftigte aus dem Homeoffice. Kunden </w:t>
      </w:r>
      <w:r w:rsidR="004A13E5">
        <w:t>können</w:t>
      </w:r>
      <w:r>
        <w:t xml:space="preserve"> die </w:t>
      </w:r>
      <w:r w:rsidR="007115E3">
        <w:t>Website</w:t>
      </w:r>
      <w:r w:rsidR="004A13E5">
        <w:t xml:space="preserve"> nutzen</w:t>
      </w:r>
      <w:r>
        <w:t xml:space="preserve">, </w:t>
      </w:r>
      <w:r w:rsidR="007115E3">
        <w:t xml:space="preserve">um </w:t>
      </w:r>
      <w:r>
        <w:t>Geräte zu bestellen</w:t>
      </w:r>
      <w:r w:rsidR="007115E3">
        <w:t xml:space="preserve"> oder Aufträge zu verfolgen</w:t>
      </w:r>
      <w:r w:rsidR="00FF1F5D">
        <w:t xml:space="preserve">. Und </w:t>
      </w:r>
      <w:r>
        <w:t>ein Online-Tool ermöglicht Support aus der Ferne mit Video-Unterstützung.</w:t>
      </w:r>
    </w:p>
    <w:p w14:paraId="12EDCAC5" w14:textId="77777777" w:rsidR="00642B54" w:rsidRPr="00B827D8" w:rsidRDefault="00A9248C" w:rsidP="00642B54">
      <w:pPr>
        <w:pStyle w:val="Texttitle"/>
        <w:rPr>
          <w:lang w:val="de-DE"/>
        </w:rPr>
      </w:pPr>
      <w:r>
        <w:rPr>
          <w:lang w:val="de-DE"/>
        </w:rPr>
        <w:t xml:space="preserve">Firmengruppe will </w:t>
      </w:r>
      <w:r w:rsidR="00642B54">
        <w:rPr>
          <w:lang w:val="de-DE"/>
        </w:rPr>
        <w:t>Beschäftigung sichern</w:t>
      </w:r>
    </w:p>
    <w:p w14:paraId="4788A3F5" w14:textId="77777777" w:rsidR="00642B54" w:rsidRDefault="00A9248C" w:rsidP="00CA194C">
      <w:r>
        <w:t>„Unsere Helden des Alltags arbeiten in Produktion, Logistik und Service, oder unter erschwerten Bedingungen i</w:t>
      </w:r>
      <w:r w:rsidR="003D3413">
        <w:t>n Büro und</w:t>
      </w:r>
      <w:r>
        <w:t xml:space="preserve"> Homeoffice“, sagte Matthias Altendorf. Dank großer Anstrengungen sei es gelungen, die Materialverfügbarkeit zu gewährleisten, Transportketten intakt zu halten und die Kunden in allen Belangen zu unterstützen. „Die Werke der Firmengruppe arbeiten, Endress+Hauser ist weiter lieferfähig.“ Der CEO sieht das Unternehmen deshalb gut gerüstet für schwierige Zeiten. </w:t>
      </w:r>
    </w:p>
    <w:p w14:paraId="6006D747" w14:textId="77777777" w:rsidR="00EB15CE" w:rsidRDefault="00A9248C" w:rsidP="00EB15CE">
      <w:r>
        <w:t xml:space="preserve">„Wir haben stets solide gewirtschaftet und sind als Unternehmen bestens aufgestellt“, so Matthias Altendorf. </w:t>
      </w:r>
      <w:r w:rsidR="00CA194C">
        <w:t xml:space="preserve">„Wir werden alles tun, um Beschäftigung zu sichern und </w:t>
      </w:r>
      <w:r w:rsidR="00074E71">
        <w:t>Endress+Hauser</w:t>
      </w:r>
      <w:r w:rsidR="00CA194C">
        <w:t xml:space="preserve"> gut durch diese Krise zu bringen</w:t>
      </w:r>
      <w:r w:rsidR="00074E71">
        <w:t>. Das nützt Kunden, Mitarbeitenden und Gesellschaftern</w:t>
      </w:r>
      <w:r>
        <w:t>.</w:t>
      </w:r>
      <w:r w:rsidR="00CA194C">
        <w:t>“</w:t>
      </w:r>
      <w:r w:rsidR="00642B54">
        <w:t xml:space="preserve"> D</w:t>
      </w:r>
      <w:r>
        <w:t xml:space="preserve">ie Gesellschafterfamilie trage diesen Kurs mit und nehme </w:t>
      </w:r>
      <w:r w:rsidR="00642B54">
        <w:t>einen Gewinnrückgang in Kauf</w:t>
      </w:r>
      <w:r>
        <w:t>, sagte</w:t>
      </w:r>
      <w:r w:rsidR="00642B54">
        <w:t xml:space="preserve"> Verwaltungsratspräsident Dr.</w:t>
      </w:r>
      <w:r w:rsidR="00991F9D">
        <w:t> </w:t>
      </w:r>
      <w:bookmarkStart w:id="1" w:name="_GoBack"/>
      <w:bookmarkEnd w:id="1"/>
      <w:r w:rsidR="00642B54">
        <w:t>h.c. Klaus Endress</w:t>
      </w:r>
      <w:r>
        <w:t>.</w:t>
      </w:r>
      <w:r w:rsidR="00642B54">
        <w:t xml:space="preserve"> </w:t>
      </w:r>
      <w:r w:rsidR="008533E6">
        <w:t>„</w:t>
      </w:r>
      <w:r w:rsidR="00074E71">
        <w:t>Wir möchten</w:t>
      </w:r>
      <w:r w:rsidR="00074E71" w:rsidRPr="001437C1">
        <w:t xml:space="preserve">, dass möglichst alle an Bord sind, wenn der Wind sich dreht und es wieder </w:t>
      </w:r>
      <w:r w:rsidR="00074E71">
        <w:t>vor</w:t>
      </w:r>
      <w:r w:rsidR="00074E71" w:rsidRPr="001437C1">
        <w:t>wärts geht</w:t>
      </w:r>
      <w:r w:rsidR="008533E6">
        <w:t xml:space="preserve">.“ </w:t>
      </w:r>
    </w:p>
    <w:p w14:paraId="017DA081" w14:textId="77777777" w:rsidR="00755A91" w:rsidRPr="00B827D8" w:rsidRDefault="00E66A33" w:rsidP="00400174">
      <w:r w:rsidRPr="00B827D8">
        <w:br w:type="page"/>
      </w:r>
    </w:p>
    <w:p w14:paraId="4B8322F2" w14:textId="77777777" w:rsidR="00B0795C" w:rsidRDefault="00B0795C" w:rsidP="00B0795C">
      <w:pPr>
        <w:pStyle w:val="TitelimText"/>
        <w:rPr>
          <w:lang w:val="de-CH"/>
        </w:rPr>
      </w:pPr>
      <w:r>
        <w:rPr>
          <w:lang w:val="de-CH"/>
        </w:rPr>
        <w:lastRenderedPageBreak/>
        <w:t>Die Endress+Hauser Gruppe</w:t>
      </w:r>
      <w:r>
        <w:rPr>
          <w:lang w:val="de-CH"/>
        </w:rPr>
        <w:br/>
      </w:r>
    </w:p>
    <w:p w14:paraId="00E06C98" w14:textId="77777777" w:rsidR="00B0795C" w:rsidRPr="00001669" w:rsidRDefault="00B0795C" w:rsidP="00B0795C">
      <w:pPr>
        <w:rPr>
          <w:szCs w:val="22"/>
        </w:rPr>
      </w:pPr>
      <w:r w:rsidRPr="00E310CC">
        <w:rPr>
          <w:szCs w:val="22"/>
        </w:rPr>
        <w:t xml:space="preserve">Endress+Hauser ist ein </w:t>
      </w:r>
      <w:r>
        <w:rPr>
          <w:szCs w:val="22"/>
        </w:rPr>
        <w:t>global</w:t>
      </w:r>
      <w:r w:rsidRPr="00E310CC">
        <w:rPr>
          <w:szCs w:val="22"/>
        </w:rPr>
        <w:t xml:space="preserve"> führender Anbieter von Mess- und </w:t>
      </w:r>
      <w:r w:rsidRPr="00001669">
        <w:rPr>
          <w:szCs w:val="22"/>
        </w:rPr>
        <w:t>Automatisierungstechnik für Prozess und Labor. Das Familienunternehmen mit Sitz in Reinach/Schweiz erzielte 201</w:t>
      </w:r>
      <w:r>
        <w:rPr>
          <w:szCs w:val="22"/>
        </w:rPr>
        <w:t>9</w:t>
      </w:r>
      <w:r w:rsidRPr="00001669">
        <w:rPr>
          <w:szCs w:val="22"/>
        </w:rPr>
        <w:t xml:space="preserve"> mit insgesamt 14.000 Beschäftigten </w:t>
      </w:r>
      <w:r>
        <w:rPr>
          <w:szCs w:val="22"/>
        </w:rPr>
        <w:t>mehr als</w:t>
      </w:r>
      <w:r w:rsidRPr="00001669">
        <w:rPr>
          <w:szCs w:val="22"/>
        </w:rPr>
        <w:t xml:space="preserve"> 2,</w:t>
      </w:r>
      <w:r>
        <w:rPr>
          <w:szCs w:val="22"/>
        </w:rPr>
        <w:t>6</w:t>
      </w:r>
      <w:r w:rsidRPr="00001669">
        <w:rPr>
          <w:szCs w:val="22"/>
        </w:rPr>
        <w:t xml:space="preserve"> Milliarden Euro Umsatz. </w:t>
      </w:r>
    </w:p>
    <w:p w14:paraId="3CB2B785" w14:textId="77777777" w:rsidR="00B0795C" w:rsidRPr="00001669" w:rsidRDefault="00B0795C" w:rsidP="00B0795C">
      <w:pPr>
        <w:rPr>
          <w:color w:val="auto"/>
          <w:szCs w:val="22"/>
        </w:rPr>
      </w:pPr>
      <w:r w:rsidRPr="00001669">
        <w:rPr>
          <w:szCs w:val="22"/>
        </w:rPr>
        <w:t>Geräte, Lösungen und Dienstleistungen von Endress+Hauser sind in vielen Branchen zu Hause. Die Kunden gewinnen damit wertvolles Wissen aus ihren Anwendunge</w:t>
      </w:r>
      <w:r w:rsidRPr="00001669">
        <w:rPr>
          <w:color w:val="auto"/>
          <w:szCs w:val="22"/>
        </w:rPr>
        <w:t>n. So können sie ihre Produkte verbessern, wirtschaftlich arbeiten und zugleich Mensch und Umwelt schützen.</w:t>
      </w:r>
    </w:p>
    <w:p w14:paraId="2F373AEA" w14:textId="77777777" w:rsidR="00B0795C" w:rsidRPr="00001669" w:rsidRDefault="00B0795C" w:rsidP="00B0795C">
      <w:pPr>
        <w:rPr>
          <w:szCs w:val="22"/>
        </w:rPr>
      </w:pPr>
      <w:r w:rsidRPr="00001669">
        <w:rPr>
          <w:color w:val="auto"/>
          <w:szCs w:val="22"/>
        </w:rPr>
        <w:t>Endress+Hauser ist weltweit ein verlässlicher Partner. Eigene Vertriebsgesellsc</w:t>
      </w:r>
      <w:r w:rsidRPr="00001669">
        <w:rPr>
          <w:szCs w:val="22"/>
        </w:rPr>
        <w:t>haften in 50 Ländern sowie Vertreter in weiteren 70 Staaten stellen einen kompetenten Support sicher. Produktionsstätten auf 5 Kontinenten fertigen schnell und flexibel in höchster Qualität.</w:t>
      </w:r>
    </w:p>
    <w:p w14:paraId="74DC00E4" w14:textId="77777777" w:rsidR="00B0795C" w:rsidRPr="00BE3497" w:rsidRDefault="00B0795C" w:rsidP="00B0795C">
      <w:pPr>
        <w:rPr>
          <w:color w:val="auto"/>
          <w:szCs w:val="22"/>
        </w:rPr>
      </w:pPr>
      <w:r w:rsidRPr="00001669">
        <w:rPr>
          <w:szCs w:val="22"/>
        </w:rPr>
        <w:t>Endress+Hauser wurde 1953 von Georg H. Endress und Ludwig Hauser gegründet. Seither treibt das Unternehmen Entwicklung und Einsatz innovativer Technologien voran und gestaltet heute die digitale Transformation der Industrie mit</w:t>
      </w:r>
      <w:r w:rsidRPr="00001669">
        <w:rPr>
          <w:color w:val="auto"/>
          <w:szCs w:val="22"/>
        </w:rPr>
        <w:t xml:space="preserve">. </w:t>
      </w:r>
      <w:r>
        <w:rPr>
          <w:color w:val="auto"/>
          <w:szCs w:val="22"/>
        </w:rPr>
        <w:t>8</w:t>
      </w:r>
      <w:r w:rsidRPr="00001669">
        <w:rPr>
          <w:color w:val="auto"/>
          <w:szCs w:val="22"/>
        </w:rPr>
        <w:t>.</w:t>
      </w:r>
      <w:r>
        <w:rPr>
          <w:color w:val="auto"/>
          <w:szCs w:val="22"/>
        </w:rPr>
        <w:t>0</w:t>
      </w:r>
      <w:r w:rsidRPr="00001669">
        <w:rPr>
          <w:color w:val="auto"/>
          <w:szCs w:val="22"/>
        </w:rPr>
        <w:t xml:space="preserve">00 Patente und </w:t>
      </w:r>
      <w:r>
        <w:rPr>
          <w:color w:val="auto"/>
          <w:szCs w:val="22"/>
        </w:rPr>
        <w:t>A</w:t>
      </w:r>
      <w:r w:rsidRPr="00001669">
        <w:rPr>
          <w:color w:val="auto"/>
          <w:szCs w:val="22"/>
        </w:rPr>
        <w:t>nmeldungen</w:t>
      </w:r>
      <w:r w:rsidRPr="00BE3497">
        <w:rPr>
          <w:color w:val="auto"/>
          <w:szCs w:val="22"/>
        </w:rPr>
        <w:t xml:space="preserve"> schützen das geistige Eigentum.</w:t>
      </w:r>
    </w:p>
    <w:p w14:paraId="371B1B85" w14:textId="77777777" w:rsidR="00B0795C" w:rsidRDefault="00B0795C" w:rsidP="00B0795C">
      <w:pPr>
        <w:rPr>
          <w:szCs w:val="22"/>
          <w:u w:val="single"/>
        </w:rPr>
      </w:pPr>
      <w:r w:rsidRPr="00E310CC">
        <w:rPr>
          <w:szCs w:val="22"/>
        </w:rPr>
        <w:t xml:space="preserve">Mehr Informationen unter </w:t>
      </w:r>
      <w:r w:rsidRPr="00E310CC">
        <w:rPr>
          <w:szCs w:val="22"/>
          <w:u w:val="single"/>
        </w:rPr>
        <w:t>www.endress.com/medienzentrum</w:t>
      </w:r>
      <w:r w:rsidRPr="00E310CC">
        <w:rPr>
          <w:szCs w:val="22"/>
        </w:rPr>
        <w:t xml:space="preserve"> oder </w:t>
      </w:r>
      <w:r w:rsidRPr="00E310CC">
        <w:rPr>
          <w:szCs w:val="22"/>
          <w:u w:val="single"/>
        </w:rPr>
        <w:t>www.endress.com</w:t>
      </w:r>
    </w:p>
    <w:p w14:paraId="25FB9E5A" w14:textId="77777777" w:rsidR="00B0795C" w:rsidRDefault="00B0795C" w:rsidP="00B0795C"/>
    <w:p w14:paraId="40F69ECA" w14:textId="77777777" w:rsidR="00B0795C" w:rsidRDefault="00B0795C" w:rsidP="00B0795C">
      <w:pPr>
        <w:pStyle w:val="TitelimText"/>
      </w:pPr>
      <w:r>
        <w:t>Kontakt</w:t>
      </w:r>
    </w:p>
    <w:p w14:paraId="503678C8" w14:textId="77777777" w:rsidR="00B0795C" w:rsidRPr="00C45112" w:rsidRDefault="00B0795C" w:rsidP="00B0795C">
      <w:pPr>
        <w:tabs>
          <w:tab w:val="left" w:pos="4820"/>
          <w:tab w:val="left" w:pos="5670"/>
        </w:tabs>
      </w:pPr>
      <w:r>
        <w:t>Martin Raab</w:t>
      </w:r>
      <w:r>
        <w:tab/>
        <w:t>E-Mail</w:t>
      </w:r>
      <w:r>
        <w:tab/>
        <w:t>martin.raab@endress.com</w:t>
      </w:r>
      <w:r>
        <w:br/>
        <w:t xml:space="preserve">Group Media </w:t>
      </w:r>
      <w:proofErr w:type="spellStart"/>
      <w:r>
        <w:t>Spokesperson</w:t>
      </w:r>
      <w:proofErr w:type="spellEnd"/>
      <w:r>
        <w:tab/>
        <w:t>Telefon</w:t>
      </w:r>
      <w:r>
        <w:tab/>
        <w:t>+41 61 715 7722</w:t>
      </w:r>
      <w:r>
        <w:br/>
        <w:t>Endress+Hauser AG</w:t>
      </w:r>
      <w:r>
        <w:tab/>
        <w:t xml:space="preserve">Fax </w:t>
      </w:r>
      <w:r>
        <w:tab/>
        <w:t>+41 61 715 2888</w:t>
      </w:r>
      <w:r>
        <w:br/>
      </w:r>
      <w:proofErr w:type="spellStart"/>
      <w:r>
        <w:t>Kägenstrasse</w:t>
      </w:r>
      <w:proofErr w:type="spellEnd"/>
      <w:r>
        <w:t xml:space="preserve"> 2</w:t>
      </w:r>
      <w:r>
        <w:br/>
        <w:t>4153 Reinach BL</w:t>
      </w:r>
      <w:r>
        <w:br/>
        <w:t>Schweiz</w:t>
      </w:r>
    </w:p>
    <w:p w14:paraId="54C482D9" w14:textId="77777777" w:rsidR="00DD2EB7" w:rsidRPr="00C45112" w:rsidRDefault="00DD2EB7" w:rsidP="00B0795C">
      <w:pPr>
        <w:pStyle w:val="TitelimText"/>
      </w:pPr>
    </w:p>
    <w:sectPr w:rsidR="00DD2EB7" w:rsidRPr="00C45112"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3A297" w14:textId="77777777" w:rsidR="004B5467" w:rsidRDefault="004B5467" w:rsidP="00380AC8">
      <w:pPr>
        <w:spacing w:after="0" w:line="240" w:lineRule="auto"/>
      </w:pPr>
      <w:r>
        <w:separator/>
      </w:r>
    </w:p>
  </w:endnote>
  <w:endnote w:type="continuationSeparator" w:id="0">
    <w:p w14:paraId="5AE184EC" w14:textId="77777777" w:rsidR="004B5467" w:rsidRDefault="004B546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B25D7" w14:textId="77777777" w:rsidR="00A26724" w:rsidRDefault="00A267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46109D3D" w14:textId="77777777" w:rsidR="00895409" w:rsidRPr="008274A8" w:rsidRDefault="0093550C" w:rsidP="00C27B1F">
        <w:pPr>
          <w:pStyle w:val="Fuzeile"/>
          <w:spacing w:after="0"/>
          <w:jc w:val="right"/>
          <w:rPr>
            <w:sz w:val="16"/>
            <w:szCs w:val="16"/>
          </w:rPr>
        </w:pPr>
        <w:r w:rsidRPr="008274A8">
          <w:rPr>
            <w:sz w:val="16"/>
            <w:szCs w:val="16"/>
          </w:rPr>
          <w:fldChar w:fldCharType="begin"/>
        </w:r>
        <w:r w:rsidR="00895409" w:rsidRPr="008274A8">
          <w:rPr>
            <w:sz w:val="16"/>
            <w:szCs w:val="16"/>
          </w:rPr>
          <w:instrText xml:space="preserve"> PAGE   \* MERGEFORMAT </w:instrText>
        </w:r>
        <w:r w:rsidRPr="008274A8">
          <w:rPr>
            <w:sz w:val="16"/>
            <w:szCs w:val="16"/>
          </w:rPr>
          <w:fldChar w:fldCharType="separate"/>
        </w:r>
        <w:r w:rsidR="00505E9A">
          <w:rPr>
            <w:noProof/>
            <w:sz w:val="16"/>
            <w:szCs w:val="16"/>
          </w:rPr>
          <w:t>1</w:t>
        </w:r>
        <w:r w:rsidRPr="008274A8">
          <w:rPr>
            <w:sz w:val="16"/>
            <w:szCs w:val="16"/>
          </w:rPr>
          <w:fldChar w:fldCharType="end"/>
        </w:r>
        <w:r w:rsidR="00895409" w:rsidRPr="008274A8">
          <w:rPr>
            <w:sz w:val="16"/>
            <w:szCs w:val="16"/>
          </w:rPr>
          <w:t>/</w:t>
        </w:r>
        <w:r w:rsidR="00C84060">
          <w:fldChar w:fldCharType="begin"/>
        </w:r>
        <w:r w:rsidR="00C84060">
          <w:instrText xml:space="preserve"> NUMPAGES  \* Arabic  \* MERGEFORMAT </w:instrText>
        </w:r>
        <w:r w:rsidR="00C84060">
          <w:fldChar w:fldCharType="separate"/>
        </w:r>
        <w:r w:rsidR="00505E9A" w:rsidRPr="00505E9A">
          <w:rPr>
            <w:noProof/>
            <w:sz w:val="16"/>
            <w:szCs w:val="16"/>
          </w:rPr>
          <w:t>3</w:t>
        </w:r>
        <w:r w:rsidR="00C84060">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3A512" w14:textId="77777777" w:rsidR="00895409" w:rsidRDefault="0089540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9C44E" w14:textId="77777777" w:rsidR="004B5467" w:rsidRDefault="004B5467" w:rsidP="00380AC8">
      <w:pPr>
        <w:spacing w:after="0" w:line="240" w:lineRule="auto"/>
      </w:pPr>
      <w:r>
        <w:separator/>
      </w:r>
    </w:p>
  </w:footnote>
  <w:footnote w:type="continuationSeparator" w:id="0">
    <w:p w14:paraId="52DB90D8" w14:textId="77777777" w:rsidR="004B5467" w:rsidRDefault="004B546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6EC2" w14:textId="77777777" w:rsidR="00A26724" w:rsidRDefault="00A2672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895409" w:rsidRPr="00F023F2" w14:paraId="316D14ED" w14:textId="77777777" w:rsidTr="00D84A90">
      <w:trPr>
        <w:cantSplit/>
        <w:trHeight w:hRule="exact" w:val="936"/>
      </w:trPr>
      <w:tc>
        <w:tcPr>
          <w:tcW w:w="0" w:type="auto"/>
          <w:tcBorders>
            <w:bottom w:val="single" w:sz="4" w:space="0" w:color="auto"/>
          </w:tcBorders>
        </w:tcPr>
        <w:p w14:paraId="17617C26" w14:textId="77777777" w:rsidR="00895409" w:rsidRDefault="00895409" w:rsidP="00C27B1F">
          <w:pPr>
            <w:pStyle w:val="DokumententypDatum"/>
          </w:pPr>
          <w:r>
            <w:t>Medienmitteilung</w:t>
          </w:r>
        </w:p>
        <w:p w14:paraId="11E47927" w14:textId="77777777" w:rsidR="00895409" w:rsidRPr="00F023F2" w:rsidRDefault="00CE67C7" w:rsidP="001A6C60">
          <w:pPr>
            <w:pStyle w:val="DokumententypDatum"/>
            <w:rPr>
              <w:lang w:val="en-US"/>
            </w:rPr>
          </w:pPr>
          <w:r>
            <w:rPr>
              <w:lang w:val="de-CH"/>
            </w:rPr>
            <w:t>1</w:t>
          </w:r>
          <w:r w:rsidR="00861A3B">
            <w:rPr>
              <w:lang w:val="de-CH"/>
            </w:rPr>
            <w:t>2</w:t>
          </w:r>
          <w:r w:rsidR="00895409">
            <w:rPr>
              <w:lang w:val="de-CH"/>
            </w:rPr>
            <w:t>. Mai 20</w:t>
          </w:r>
          <w:r w:rsidR="00861A3B">
            <w:rPr>
              <w:lang w:val="de-CH"/>
            </w:rPr>
            <w:t>20</w:t>
          </w:r>
        </w:p>
      </w:tc>
      <w:sdt>
        <w:sdtPr>
          <w:alias w:val="Logo"/>
          <w:tag w:val="Logo"/>
          <w:id w:val="-225680390"/>
        </w:sdtPr>
        <w:sdtEndPr/>
        <w:sdtContent>
          <w:tc>
            <w:tcPr>
              <w:tcW w:w="3780" w:type="dxa"/>
              <w:tcBorders>
                <w:bottom w:val="single" w:sz="4" w:space="0" w:color="auto"/>
              </w:tcBorders>
            </w:tcPr>
            <w:p w14:paraId="05087B41" w14:textId="77777777" w:rsidR="00895409" w:rsidRPr="00F023F2" w:rsidRDefault="00895409" w:rsidP="00216D8F">
              <w:pPr>
                <w:pStyle w:val="Kopfzeile"/>
                <w:jc w:val="right"/>
              </w:pPr>
              <w:r w:rsidRPr="00F023F2">
                <w:rPr>
                  <w:noProof/>
                  <w:lang w:eastAsia="de-DE"/>
                </w:rPr>
                <w:drawing>
                  <wp:inline distT="0" distB="0" distL="0" distR="0" wp14:anchorId="6C596FFC" wp14:editId="3E2A0105">
                    <wp:extent cx="2221200" cy="450000"/>
                    <wp:effectExtent l="0" t="0" r="0" b="762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0C8974C" w14:textId="77777777" w:rsidR="00895409" w:rsidRPr="006962C9" w:rsidRDefault="00895409"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B42C1" w14:textId="77777777" w:rsidR="00895409" w:rsidRPr="00F023F2" w:rsidRDefault="00895409"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09"/>
  <w:hyphenationZone w:val="851"/>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525E"/>
    <w:rsid w:val="00006B56"/>
    <w:rsid w:val="00025DDF"/>
    <w:rsid w:val="0003434E"/>
    <w:rsid w:val="00050BBC"/>
    <w:rsid w:val="00070F29"/>
    <w:rsid w:val="00074E71"/>
    <w:rsid w:val="000867DC"/>
    <w:rsid w:val="00086FE8"/>
    <w:rsid w:val="0009144A"/>
    <w:rsid w:val="00092FCC"/>
    <w:rsid w:val="00093B94"/>
    <w:rsid w:val="000A44B4"/>
    <w:rsid w:val="000A7220"/>
    <w:rsid w:val="000A77D4"/>
    <w:rsid w:val="000B6313"/>
    <w:rsid w:val="000C6BB8"/>
    <w:rsid w:val="000D305E"/>
    <w:rsid w:val="000D4777"/>
    <w:rsid w:val="000D5C45"/>
    <w:rsid w:val="000F2506"/>
    <w:rsid w:val="000F6613"/>
    <w:rsid w:val="001109FE"/>
    <w:rsid w:val="001309C8"/>
    <w:rsid w:val="00155CE3"/>
    <w:rsid w:val="00157519"/>
    <w:rsid w:val="0016103D"/>
    <w:rsid w:val="0016372B"/>
    <w:rsid w:val="00181C14"/>
    <w:rsid w:val="00185B35"/>
    <w:rsid w:val="001A0596"/>
    <w:rsid w:val="001A6C60"/>
    <w:rsid w:val="001B6377"/>
    <w:rsid w:val="0020796A"/>
    <w:rsid w:val="0021109E"/>
    <w:rsid w:val="00216D8F"/>
    <w:rsid w:val="00221919"/>
    <w:rsid w:val="00243CFB"/>
    <w:rsid w:val="002525A2"/>
    <w:rsid w:val="00266971"/>
    <w:rsid w:val="00277440"/>
    <w:rsid w:val="00292770"/>
    <w:rsid w:val="00295996"/>
    <w:rsid w:val="00295BEF"/>
    <w:rsid w:val="00296D64"/>
    <w:rsid w:val="00297D63"/>
    <w:rsid w:val="002D1513"/>
    <w:rsid w:val="002D4710"/>
    <w:rsid w:val="002E71CE"/>
    <w:rsid w:val="00300C82"/>
    <w:rsid w:val="00301905"/>
    <w:rsid w:val="00303E36"/>
    <w:rsid w:val="00313826"/>
    <w:rsid w:val="00316F42"/>
    <w:rsid w:val="00320CF9"/>
    <w:rsid w:val="00357932"/>
    <w:rsid w:val="00372479"/>
    <w:rsid w:val="00380AC8"/>
    <w:rsid w:val="003824CD"/>
    <w:rsid w:val="00392A3C"/>
    <w:rsid w:val="00396340"/>
    <w:rsid w:val="003B4636"/>
    <w:rsid w:val="003C012B"/>
    <w:rsid w:val="003D3413"/>
    <w:rsid w:val="003D784D"/>
    <w:rsid w:val="003F3C9C"/>
    <w:rsid w:val="00400174"/>
    <w:rsid w:val="00414710"/>
    <w:rsid w:val="0041765A"/>
    <w:rsid w:val="004176D9"/>
    <w:rsid w:val="0045534B"/>
    <w:rsid w:val="00464B30"/>
    <w:rsid w:val="00474DAE"/>
    <w:rsid w:val="00493590"/>
    <w:rsid w:val="004A13E5"/>
    <w:rsid w:val="004B5467"/>
    <w:rsid w:val="004C4B88"/>
    <w:rsid w:val="004C7F16"/>
    <w:rsid w:val="004E1B6E"/>
    <w:rsid w:val="004F4A23"/>
    <w:rsid w:val="0050124C"/>
    <w:rsid w:val="00502B2D"/>
    <w:rsid w:val="00503774"/>
    <w:rsid w:val="00505E9A"/>
    <w:rsid w:val="005073BC"/>
    <w:rsid w:val="005143BF"/>
    <w:rsid w:val="00553C89"/>
    <w:rsid w:val="0056492C"/>
    <w:rsid w:val="005971B7"/>
    <w:rsid w:val="005A281D"/>
    <w:rsid w:val="005A43F0"/>
    <w:rsid w:val="005B0FA6"/>
    <w:rsid w:val="005C6C3F"/>
    <w:rsid w:val="005D1C54"/>
    <w:rsid w:val="005D5A54"/>
    <w:rsid w:val="005F2787"/>
    <w:rsid w:val="005F6CA4"/>
    <w:rsid w:val="006115B2"/>
    <w:rsid w:val="00623C3A"/>
    <w:rsid w:val="00627CEA"/>
    <w:rsid w:val="00642B54"/>
    <w:rsid w:val="00652501"/>
    <w:rsid w:val="006527DE"/>
    <w:rsid w:val="00657017"/>
    <w:rsid w:val="00663732"/>
    <w:rsid w:val="00690761"/>
    <w:rsid w:val="00690ED9"/>
    <w:rsid w:val="006962C9"/>
    <w:rsid w:val="006A30EA"/>
    <w:rsid w:val="006A6C49"/>
    <w:rsid w:val="006B6BCE"/>
    <w:rsid w:val="006C3037"/>
    <w:rsid w:val="006E5420"/>
    <w:rsid w:val="00702368"/>
    <w:rsid w:val="007115E3"/>
    <w:rsid w:val="00714493"/>
    <w:rsid w:val="00737B4D"/>
    <w:rsid w:val="00755A91"/>
    <w:rsid w:val="007579D4"/>
    <w:rsid w:val="00761816"/>
    <w:rsid w:val="007668B7"/>
    <w:rsid w:val="0077116B"/>
    <w:rsid w:val="007728E3"/>
    <w:rsid w:val="007736FB"/>
    <w:rsid w:val="007852D8"/>
    <w:rsid w:val="007919B8"/>
    <w:rsid w:val="007B15F8"/>
    <w:rsid w:val="007C2480"/>
    <w:rsid w:val="007D0775"/>
    <w:rsid w:val="007E692F"/>
    <w:rsid w:val="007F76BE"/>
    <w:rsid w:val="008141C6"/>
    <w:rsid w:val="008274A8"/>
    <w:rsid w:val="008533E6"/>
    <w:rsid w:val="00861A3B"/>
    <w:rsid w:val="00862FB6"/>
    <w:rsid w:val="00876B90"/>
    <w:rsid w:val="00877C69"/>
    <w:rsid w:val="00884946"/>
    <w:rsid w:val="00895409"/>
    <w:rsid w:val="008979FA"/>
    <w:rsid w:val="008A6DF6"/>
    <w:rsid w:val="008E3E91"/>
    <w:rsid w:val="00905ED6"/>
    <w:rsid w:val="0092021F"/>
    <w:rsid w:val="00923F7A"/>
    <w:rsid w:val="009261F2"/>
    <w:rsid w:val="00931664"/>
    <w:rsid w:val="0093550C"/>
    <w:rsid w:val="00936473"/>
    <w:rsid w:val="009436F2"/>
    <w:rsid w:val="00947C8C"/>
    <w:rsid w:val="009517B6"/>
    <w:rsid w:val="00965A9E"/>
    <w:rsid w:val="00986F9F"/>
    <w:rsid w:val="00991F9D"/>
    <w:rsid w:val="009A6784"/>
    <w:rsid w:val="009C1855"/>
    <w:rsid w:val="009C4353"/>
    <w:rsid w:val="009C7261"/>
    <w:rsid w:val="00A01B5A"/>
    <w:rsid w:val="00A234F7"/>
    <w:rsid w:val="00A26724"/>
    <w:rsid w:val="00A32639"/>
    <w:rsid w:val="00A53F52"/>
    <w:rsid w:val="00A9248C"/>
    <w:rsid w:val="00A961AA"/>
    <w:rsid w:val="00AA3AF5"/>
    <w:rsid w:val="00AB0CFF"/>
    <w:rsid w:val="00AB1A9F"/>
    <w:rsid w:val="00B03D01"/>
    <w:rsid w:val="00B06675"/>
    <w:rsid w:val="00B0795C"/>
    <w:rsid w:val="00B07CE3"/>
    <w:rsid w:val="00B12085"/>
    <w:rsid w:val="00B16B19"/>
    <w:rsid w:val="00B2271C"/>
    <w:rsid w:val="00B63108"/>
    <w:rsid w:val="00B64CDF"/>
    <w:rsid w:val="00B67AD1"/>
    <w:rsid w:val="00B827D8"/>
    <w:rsid w:val="00BB039D"/>
    <w:rsid w:val="00BC2399"/>
    <w:rsid w:val="00BD3532"/>
    <w:rsid w:val="00BD4AA4"/>
    <w:rsid w:val="00BE1F10"/>
    <w:rsid w:val="00BE461F"/>
    <w:rsid w:val="00BE737F"/>
    <w:rsid w:val="00BF399F"/>
    <w:rsid w:val="00C05656"/>
    <w:rsid w:val="00C11294"/>
    <w:rsid w:val="00C11C7C"/>
    <w:rsid w:val="00C15EAB"/>
    <w:rsid w:val="00C27B1F"/>
    <w:rsid w:val="00C32234"/>
    <w:rsid w:val="00C41D14"/>
    <w:rsid w:val="00C45112"/>
    <w:rsid w:val="00C50510"/>
    <w:rsid w:val="00C53EB0"/>
    <w:rsid w:val="00C60910"/>
    <w:rsid w:val="00C67B9B"/>
    <w:rsid w:val="00C83586"/>
    <w:rsid w:val="00C84060"/>
    <w:rsid w:val="00C86BCB"/>
    <w:rsid w:val="00CA194C"/>
    <w:rsid w:val="00CC070E"/>
    <w:rsid w:val="00CE051E"/>
    <w:rsid w:val="00CE27C4"/>
    <w:rsid w:val="00CE67C7"/>
    <w:rsid w:val="00CE7391"/>
    <w:rsid w:val="00CF6176"/>
    <w:rsid w:val="00D1641C"/>
    <w:rsid w:val="00D25235"/>
    <w:rsid w:val="00D2734D"/>
    <w:rsid w:val="00D30CD7"/>
    <w:rsid w:val="00D476CA"/>
    <w:rsid w:val="00D60A45"/>
    <w:rsid w:val="00D64083"/>
    <w:rsid w:val="00D668DD"/>
    <w:rsid w:val="00D71F9A"/>
    <w:rsid w:val="00D84A90"/>
    <w:rsid w:val="00D94379"/>
    <w:rsid w:val="00D945A4"/>
    <w:rsid w:val="00DA0EE9"/>
    <w:rsid w:val="00DA7921"/>
    <w:rsid w:val="00DB0D20"/>
    <w:rsid w:val="00DB2158"/>
    <w:rsid w:val="00DC4A25"/>
    <w:rsid w:val="00DC702C"/>
    <w:rsid w:val="00DD2EB7"/>
    <w:rsid w:val="00DD46C8"/>
    <w:rsid w:val="00DE68C1"/>
    <w:rsid w:val="00DE7080"/>
    <w:rsid w:val="00DF45D0"/>
    <w:rsid w:val="00E008EA"/>
    <w:rsid w:val="00E14A82"/>
    <w:rsid w:val="00E152AB"/>
    <w:rsid w:val="00E233CD"/>
    <w:rsid w:val="00E32ED4"/>
    <w:rsid w:val="00E437F6"/>
    <w:rsid w:val="00E43E64"/>
    <w:rsid w:val="00E52B5E"/>
    <w:rsid w:val="00E550F7"/>
    <w:rsid w:val="00E66A33"/>
    <w:rsid w:val="00E81751"/>
    <w:rsid w:val="00E81969"/>
    <w:rsid w:val="00E84113"/>
    <w:rsid w:val="00E85D78"/>
    <w:rsid w:val="00E85FF5"/>
    <w:rsid w:val="00E90738"/>
    <w:rsid w:val="00E925F1"/>
    <w:rsid w:val="00E9431C"/>
    <w:rsid w:val="00E9525E"/>
    <w:rsid w:val="00EA4AF9"/>
    <w:rsid w:val="00EB15CE"/>
    <w:rsid w:val="00EB17D3"/>
    <w:rsid w:val="00ED5B7C"/>
    <w:rsid w:val="00ED6624"/>
    <w:rsid w:val="00EE224F"/>
    <w:rsid w:val="00F023F2"/>
    <w:rsid w:val="00F06E7F"/>
    <w:rsid w:val="00F2428B"/>
    <w:rsid w:val="00F3287E"/>
    <w:rsid w:val="00F40B9A"/>
    <w:rsid w:val="00F445F3"/>
    <w:rsid w:val="00F45698"/>
    <w:rsid w:val="00F8206D"/>
    <w:rsid w:val="00F878BA"/>
    <w:rsid w:val="00FA7575"/>
    <w:rsid w:val="00FB7EF3"/>
    <w:rsid w:val="00FC7FF6"/>
    <w:rsid w:val="00FF1F5D"/>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052B1535"/>
  <w15:docId w15:val="{E87329FB-6353-4459-B80A-49AD7FCB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2.xml><?xml version="1.0" encoding="utf-8"?>
<ds:datastoreItem xmlns:ds="http://schemas.openxmlformats.org/officeDocument/2006/customXml" ds:itemID="{DD862963-977B-4556-A471-6053179BF9E1}">
  <ds:schemaRefs>
    <ds:schemaRef ds:uri="http://schemas.microsoft.com/office/2006/metadata/properties"/>
    <ds:schemaRef ds:uri="e51de9f9-8f11-4f92-8e40-9c334f355665"/>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571620aa-21a7-4e7e-8a0c-ff181b48d732"/>
    <ds:schemaRef ds:uri="http://www.w3.org/XML/1998/namespace"/>
    <ds:schemaRef ds:uri="http://purl.org/dc/terms/"/>
  </ds:schemaRefs>
</ds:datastoreItem>
</file>

<file path=customXml/itemProps3.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1021</Words>
  <Characters>6437</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legt deutlich zu</vt:lpstr>
      <vt:lpstr>Endress+Hauser legt deutlich zu</vt:lpstr>
    </vt:vector>
  </TitlesOfParts>
  <Company>Endress+Hauser</Company>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legt deutlich zu</dc:title>
  <dc:creator>Endress+Hauser</dc:creator>
  <cp:keywords>Medienmitteilung</cp:keywords>
  <cp:lastModifiedBy>Martin Raab</cp:lastModifiedBy>
  <cp:revision>5</cp:revision>
  <cp:lastPrinted>2020-05-07T08:19:00Z</cp:lastPrinted>
  <dcterms:created xsi:type="dcterms:W3CDTF">2020-05-05T06:36:00Z</dcterms:created>
  <dcterms:modified xsi:type="dcterms:W3CDTF">2020-05-07T08:19:00Z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2019-05-03T08:59:37.0703342Z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Extended_MSFT_Method">
    <vt:lpwstr>Automatic</vt:lpwstr>
  </property>
  <property fmtid="{D5CDD505-2E9C-101B-9397-08002B2CF9AE}" pid="9" name="Sensitivity">
    <vt:lpwstr>Not Protected</vt:lpwstr>
  </property>
  <property fmtid="{D5CDD505-2E9C-101B-9397-08002B2CF9AE}" pid="10" name="ContentTypeId">
    <vt:lpwstr>0x01010040C5DA31C3402E4587E7D23BC6375F72</vt:lpwstr>
  </property>
</Properties>
</file>