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D6020" w14:textId="0233B0E8" w:rsidR="00FA16CF" w:rsidRPr="00B91862" w:rsidRDefault="00FA16CF" w:rsidP="00B91862">
      <w:pPr>
        <w:pStyle w:val="berschrift1"/>
        <w:ind w:right="-2"/>
        <w:rPr>
          <w:spacing w:val="-2"/>
          <w:w w:val="99"/>
          <w:lang w:val="en-US"/>
        </w:rPr>
      </w:pPr>
      <w:r w:rsidRPr="00B91862">
        <w:rPr>
          <w:spacing w:val="-2"/>
          <w:w w:val="99"/>
          <w:lang w:val="en-US"/>
        </w:rPr>
        <w:t>Endress</w:t>
      </w:r>
      <w:r w:rsidR="00A04433" w:rsidRPr="00B91862">
        <w:rPr>
          <w:spacing w:val="-2"/>
          <w:w w:val="99"/>
          <w:lang w:val="en-US"/>
        </w:rPr>
        <w:t>+Hauser sees itself as well</w:t>
      </w:r>
      <w:r w:rsidR="00432BFA" w:rsidRPr="00B91862">
        <w:rPr>
          <w:spacing w:val="-2"/>
          <w:w w:val="99"/>
          <w:lang w:val="en-US"/>
        </w:rPr>
        <w:t xml:space="preserve"> </w:t>
      </w:r>
      <w:r w:rsidR="00A04433" w:rsidRPr="00B91862">
        <w:rPr>
          <w:spacing w:val="-2"/>
          <w:w w:val="99"/>
          <w:lang w:val="en-US"/>
        </w:rPr>
        <w:t>positioned</w:t>
      </w:r>
    </w:p>
    <w:p w14:paraId="731D90C7" w14:textId="77777777" w:rsidR="00FA16CF" w:rsidRPr="00A04433" w:rsidRDefault="00A04433" w:rsidP="00B91862">
      <w:pPr>
        <w:pStyle w:val="berschrift2"/>
        <w:ind w:right="1274"/>
        <w:rPr>
          <w:lang w:val="en-US"/>
        </w:rPr>
      </w:pPr>
      <w:r w:rsidRPr="00A04433">
        <w:rPr>
          <w:lang w:val="en-US"/>
        </w:rPr>
        <w:t>Group increase</w:t>
      </w:r>
      <w:r w:rsidR="00C05C61">
        <w:rPr>
          <w:lang w:val="en-US"/>
        </w:rPr>
        <w:t>s</w:t>
      </w:r>
      <w:r w:rsidRPr="00A04433">
        <w:rPr>
          <w:lang w:val="en-US"/>
        </w:rPr>
        <w:t xml:space="preserve"> incoming orders, sales, prof</w:t>
      </w:r>
      <w:r w:rsidR="003116F5">
        <w:rPr>
          <w:lang w:val="en-US"/>
        </w:rPr>
        <w:t>i</w:t>
      </w:r>
      <w:r w:rsidRPr="00A04433">
        <w:rPr>
          <w:lang w:val="en-US"/>
        </w:rPr>
        <w:t xml:space="preserve">ts and headcount in </w:t>
      </w:r>
      <w:r w:rsidR="00C05C61">
        <w:rPr>
          <w:lang w:val="en-US"/>
        </w:rPr>
        <w:t xml:space="preserve">the 2019 </w:t>
      </w:r>
      <w:r w:rsidRPr="00A04433">
        <w:rPr>
          <w:lang w:val="en-US"/>
        </w:rPr>
        <w:t>financial year</w:t>
      </w:r>
    </w:p>
    <w:p w14:paraId="50480460" w14:textId="19C9C556" w:rsidR="00FA16CF" w:rsidRPr="00A04433" w:rsidRDefault="00FA16CF" w:rsidP="00B91862">
      <w:pPr>
        <w:ind w:right="282"/>
        <w:rPr>
          <w:b/>
          <w:lang w:val="en-US"/>
        </w:rPr>
      </w:pPr>
      <w:r w:rsidRPr="00A04433">
        <w:rPr>
          <w:b/>
          <w:lang w:val="en-US"/>
        </w:rPr>
        <w:t xml:space="preserve">Endress+Hauser </w:t>
      </w:r>
      <w:r w:rsidR="00A04433">
        <w:rPr>
          <w:b/>
          <w:lang w:val="en-US"/>
        </w:rPr>
        <w:t>performed well across all fields of activity, industries and regions</w:t>
      </w:r>
      <w:r w:rsidR="001A0D43">
        <w:rPr>
          <w:b/>
          <w:lang w:val="en-US"/>
        </w:rPr>
        <w:t xml:space="preserve"> in 2019</w:t>
      </w:r>
      <w:r w:rsidR="00A04433">
        <w:rPr>
          <w:b/>
          <w:lang w:val="en-US"/>
        </w:rPr>
        <w:t>. The Group created hundreds of new jobs, in</w:t>
      </w:r>
      <w:bookmarkStart w:id="0" w:name="_GoBack"/>
      <w:bookmarkEnd w:id="0"/>
      <w:r w:rsidR="00A04433">
        <w:rPr>
          <w:b/>
          <w:lang w:val="en-US"/>
        </w:rPr>
        <w:t xml:space="preserve">vested record amounts and improved in the area </w:t>
      </w:r>
      <w:r w:rsidR="008265E4">
        <w:rPr>
          <w:b/>
          <w:lang w:val="en-US"/>
        </w:rPr>
        <w:t xml:space="preserve">of sustainability. </w:t>
      </w:r>
      <w:r w:rsidR="00F54EA6">
        <w:rPr>
          <w:b/>
          <w:lang w:val="en-US"/>
        </w:rPr>
        <w:t xml:space="preserve">According to </w:t>
      </w:r>
      <w:r w:rsidR="008265E4">
        <w:rPr>
          <w:b/>
          <w:lang w:val="en-US"/>
        </w:rPr>
        <w:t>CEO Matthias Altendorf</w:t>
      </w:r>
      <w:r w:rsidR="00F54EA6">
        <w:rPr>
          <w:b/>
          <w:lang w:val="en-US"/>
        </w:rPr>
        <w:t>,</w:t>
      </w:r>
      <w:r w:rsidR="008265E4">
        <w:rPr>
          <w:b/>
          <w:lang w:val="en-US"/>
        </w:rPr>
        <w:t xml:space="preserve"> </w:t>
      </w:r>
      <w:r w:rsidR="00A04433">
        <w:rPr>
          <w:b/>
          <w:lang w:val="en-US"/>
        </w:rPr>
        <w:t>the family company is thus in a strong position to address the challenges of the corona crisis.</w:t>
      </w:r>
    </w:p>
    <w:p w14:paraId="75DCA7DF" w14:textId="77777777" w:rsidR="00AB00CD" w:rsidRDefault="00A04433" w:rsidP="00A04433">
      <w:pPr>
        <w:rPr>
          <w:lang w:val="en-US"/>
        </w:rPr>
      </w:pPr>
      <w:r>
        <w:rPr>
          <w:lang w:val="en-US"/>
        </w:rPr>
        <w:t xml:space="preserve">“2019 was a solid year for Endress+Hauser,” emphasized </w:t>
      </w:r>
      <w:r w:rsidR="00FA16CF" w:rsidRPr="00A04433">
        <w:rPr>
          <w:lang w:val="en-US"/>
        </w:rPr>
        <w:t>Matthias Altendorf.</w:t>
      </w:r>
      <w:r>
        <w:rPr>
          <w:lang w:val="en-US"/>
        </w:rPr>
        <w:t xml:space="preserve"> “Growth was broad-based and balanced.” The measurement and automation technology specialist for process and laboratory applications increased net sales by 8</w:t>
      </w:r>
      <w:r w:rsidR="00F54EA6">
        <w:rPr>
          <w:lang w:val="en-US"/>
        </w:rPr>
        <w:t>.0</w:t>
      </w:r>
      <w:r>
        <w:rPr>
          <w:lang w:val="en-US"/>
        </w:rPr>
        <w:t xml:space="preserve"> percent to 2.652 billion euros</w:t>
      </w:r>
      <w:r w:rsidR="00AB00CD">
        <w:rPr>
          <w:lang w:val="en-US"/>
        </w:rPr>
        <w:t xml:space="preserve">, despite a weakening economy. </w:t>
      </w:r>
      <w:r w:rsidR="00EE3818">
        <w:rPr>
          <w:lang w:val="en-US"/>
        </w:rPr>
        <w:t>During the annual media conference</w:t>
      </w:r>
      <w:r w:rsidR="001B1AC7">
        <w:rPr>
          <w:lang w:val="en-US"/>
        </w:rPr>
        <w:t xml:space="preserve"> on financial statements</w:t>
      </w:r>
      <w:r w:rsidR="00EE3818">
        <w:rPr>
          <w:lang w:val="en-US"/>
        </w:rPr>
        <w:t xml:space="preserve"> in Basel, the CEO explained that i</w:t>
      </w:r>
      <w:r w:rsidR="00AB00CD">
        <w:rPr>
          <w:lang w:val="en-US"/>
        </w:rPr>
        <w:t>nstead of larg</w:t>
      </w:r>
      <w:r w:rsidR="00EE3818">
        <w:rPr>
          <w:lang w:val="en-US"/>
        </w:rPr>
        <w:t>e-scale orders, this growth</w:t>
      </w:r>
      <w:r w:rsidR="00AB00CD">
        <w:rPr>
          <w:lang w:val="en-US"/>
        </w:rPr>
        <w:t xml:space="preserve"> was driven by s</w:t>
      </w:r>
      <w:r w:rsidR="00EE3818">
        <w:rPr>
          <w:lang w:val="en-US"/>
        </w:rPr>
        <w:t>maller and medium-sized projects.</w:t>
      </w:r>
    </w:p>
    <w:p w14:paraId="2D20FD6A" w14:textId="77777777" w:rsidR="00FA16CF" w:rsidRPr="00A04433" w:rsidRDefault="00AB00CD" w:rsidP="00FA16CF">
      <w:pPr>
        <w:pStyle w:val="Texttitle"/>
      </w:pPr>
      <w:r>
        <w:t>Focus on i</w:t>
      </w:r>
      <w:r w:rsidR="00FA16CF" w:rsidRPr="00A04433">
        <w:t>nnovation</w:t>
      </w:r>
      <w:r>
        <w:t xml:space="preserve"> and sustainability</w:t>
      </w:r>
    </w:p>
    <w:p w14:paraId="65A69875" w14:textId="77777777" w:rsidR="00FA16CF" w:rsidRPr="00A04433" w:rsidRDefault="00AB00CD" w:rsidP="00E312D4">
      <w:pPr>
        <w:rPr>
          <w:lang w:val="en-US"/>
        </w:rPr>
      </w:pPr>
      <w:r>
        <w:rPr>
          <w:lang w:val="en-US"/>
        </w:rPr>
        <w:t>According to the CEO, this success is also tied to the company’s</w:t>
      </w:r>
      <w:r w:rsidR="00E312D4">
        <w:rPr>
          <w:lang w:val="en-US"/>
        </w:rPr>
        <w:t xml:space="preserve"> undiminished</w:t>
      </w:r>
      <w:r>
        <w:rPr>
          <w:lang w:val="en-US"/>
        </w:rPr>
        <w:t xml:space="preserve"> innovative spirit. In 2019 Endress+Hauser filed 318 </w:t>
      </w:r>
      <w:r w:rsidR="00E312D4">
        <w:rPr>
          <w:lang w:val="en-US"/>
        </w:rPr>
        <w:t xml:space="preserve">patent applications and invested 7.6 percent of sales in research and development. </w:t>
      </w:r>
      <w:r w:rsidR="00F54EA6">
        <w:rPr>
          <w:lang w:val="en-US"/>
        </w:rPr>
        <w:t>M</w:t>
      </w:r>
      <w:r w:rsidR="00E312D4">
        <w:rPr>
          <w:lang w:val="en-US"/>
        </w:rPr>
        <w:t xml:space="preserve">ore than 1,100 </w:t>
      </w:r>
      <w:r w:rsidR="00F54EA6">
        <w:rPr>
          <w:lang w:val="en-US"/>
        </w:rPr>
        <w:t xml:space="preserve">people </w:t>
      </w:r>
      <w:r w:rsidR="00E312D4">
        <w:rPr>
          <w:lang w:val="en-US"/>
        </w:rPr>
        <w:t>are working on new products, solutions and services</w:t>
      </w:r>
      <w:r w:rsidR="00F54EA6">
        <w:rPr>
          <w:lang w:val="en-US"/>
        </w:rPr>
        <w:t>. By</w:t>
      </w:r>
      <w:r w:rsidR="00F54EA6" w:rsidRPr="00F54EA6">
        <w:rPr>
          <w:lang w:val="en-US"/>
        </w:rPr>
        <w:t xml:space="preserve"> the end of 2019 Endress+Hauser had 14,328 employees worldwide. 400 new jobs have been created within one year.</w:t>
      </w:r>
    </w:p>
    <w:p w14:paraId="4333AF40" w14:textId="77777777" w:rsidR="00FA597C" w:rsidRPr="00E17DBD" w:rsidRDefault="00FA597C" w:rsidP="00FA16CF">
      <w:pPr>
        <w:rPr>
          <w:lang w:val="en-US"/>
        </w:rPr>
      </w:pPr>
      <w:r>
        <w:rPr>
          <w:lang w:val="en-US"/>
        </w:rPr>
        <w:t>The company also made progress in the area of sustainability</w:t>
      </w:r>
      <w:r w:rsidR="00F54EA6">
        <w:rPr>
          <w:lang w:val="en-US"/>
        </w:rPr>
        <w:t>. In the annual EcoVadis audit</w:t>
      </w:r>
      <w:r>
        <w:rPr>
          <w:lang w:val="en-US"/>
        </w:rPr>
        <w:t xml:space="preserve">, </w:t>
      </w:r>
      <w:r w:rsidR="00F54EA6">
        <w:rPr>
          <w:lang w:val="en-US"/>
        </w:rPr>
        <w:t xml:space="preserve">Endress+Hauser </w:t>
      </w:r>
      <w:r>
        <w:rPr>
          <w:lang w:val="en-US"/>
        </w:rPr>
        <w:t>achiev</w:t>
      </w:r>
      <w:r w:rsidR="00F54EA6">
        <w:rPr>
          <w:lang w:val="en-US"/>
        </w:rPr>
        <w:t>ed</w:t>
      </w:r>
      <w:r>
        <w:rPr>
          <w:lang w:val="en-US"/>
        </w:rPr>
        <w:t xml:space="preserve"> 72 </w:t>
      </w:r>
      <w:r w:rsidR="00F54EA6">
        <w:rPr>
          <w:lang w:val="en-US"/>
        </w:rPr>
        <w:t xml:space="preserve">points, </w:t>
      </w:r>
      <w:r w:rsidR="008265E4">
        <w:rPr>
          <w:lang w:val="en-US"/>
        </w:rPr>
        <w:t xml:space="preserve">4 </w:t>
      </w:r>
      <w:r w:rsidR="00F54EA6">
        <w:rPr>
          <w:lang w:val="en-US"/>
        </w:rPr>
        <w:t>more than in</w:t>
      </w:r>
      <w:r w:rsidR="008265E4">
        <w:rPr>
          <w:lang w:val="en-US"/>
        </w:rPr>
        <w:t xml:space="preserve"> 2018, </w:t>
      </w:r>
      <w:r>
        <w:rPr>
          <w:lang w:val="en-US"/>
        </w:rPr>
        <w:t xml:space="preserve">placing </w:t>
      </w:r>
      <w:r w:rsidR="00F54EA6">
        <w:rPr>
          <w:lang w:val="en-US"/>
        </w:rPr>
        <w:t xml:space="preserve">it </w:t>
      </w:r>
      <w:r>
        <w:rPr>
          <w:lang w:val="en-US"/>
        </w:rPr>
        <w:t>in the top 2 percent</w:t>
      </w:r>
      <w:r w:rsidR="008265E4">
        <w:rPr>
          <w:lang w:val="en-US"/>
        </w:rPr>
        <w:t xml:space="preserve"> of </w:t>
      </w:r>
      <w:r w:rsidR="00F54EA6">
        <w:rPr>
          <w:lang w:val="en-US"/>
        </w:rPr>
        <w:t>the</w:t>
      </w:r>
      <w:r w:rsidR="008265E4">
        <w:rPr>
          <w:lang w:val="en-US"/>
        </w:rPr>
        <w:t xml:space="preserve"> comparison group. By </w:t>
      </w:r>
      <w:r w:rsidR="00F54EA6">
        <w:rPr>
          <w:lang w:val="en-US"/>
        </w:rPr>
        <w:t>switching to</w:t>
      </w:r>
      <w:r>
        <w:rPr>
          <w:lang w:val="en-US"/>
        </w:rPr>
        <w:t xml:space="preserve"> green </w:t>
      </w:r>
      <w:r w:rsidR="00F54EA6">
        <w:rPr>
          <w:lang w:val="en-US"/>
        </w:rPr>
        <w:t>electricity in production</w:t>
      </w:r>
      <w:r>
        <w:rPr>
          <w:lang w:val="en-US"/>
        </w:rPr>
        <w:t xml:space="preserve">, </w:t>
      </w:r>
      <w:r w:rsidR="00E17DBD">
        <w:rPr>
          <w:lang w:val="en-US"/>
        </w:rPr>
        <w:t>the Group was able to reduce CO</w:t>
      </w:r>
      <w:r w:rsidR="00E17DBD" w:rsidRPr="00E17DBD">
        <w:rPr>
          <w:vertAlign w:val="subscript"/>
          <w:lang w:val="en-US"/>
        </w:rPr>
        <w:t>2</w:t>
      </w:r>
      <w:r w:rsidR="00E17DBD">
        <w:rPr>
          <w:vertAlign w:val="subscript"/>
          <w:lang w:val="en-US"/>
        </w:rPr>
        <w:t xml:space="preserve"> </w:t>
      </w:r>
      <w:r w:rsidR="00E17DBD">
        <w:rPr>
          <w:lang w:val="en-US"/>
        </w:rPr>
        <w:t xml:space="preserve">emissions by more than one-third. New buildings </w:t>
      </w:r>
      <w:r w:rsidR="00F54EA6">
        <w:rPr>
          <w:lang w:val="en-US"/>
        </w:rPr>
        <w:t>meet</w:t>
      </w:r>
      <w:r w:rsidR="00E17DBD">
        <w:rPr>
          <w:lang w:val="en-US"/>
        </w:rPr>
        <w:t xml:space="preserve"> the highest environmental standards. Endress+Hauser is currently constructing a new</w:t>
      </w:r>
      <w:r w:rsidR="008265E4">
        <w:rPr>
          <w:lang w:val="en-US"/>
        </w:rPr>
        <w:t xml:space="preserve"> energy</w:t>
      </w:r>
      <w:r w:rsidR="00F54EA6">
        <w:rPr>
          <w:lang w:val="en-US"/>
        </w:rPr>
        <w:t xml:space="preserve"> self-sufficient</w:t>
      </w:r>
      <w:r w:rsidR="00E17DBD">
        <w:rPr>
          <w:lang w:val="en-US"/>
        </w:rPr>
        <w:t xml:space="preserve"> customer experience and training center in Ca</w:t>
      </w:r>
      <w:r w:rsidR="008265E4">
        <w:rPr>
          <w:lang w:val="en-US"/>
        </w:rPr>
        <w:t>nada.</w:t>
      </w:r>
    </w:p>
    <w:p w14:paraId="30D6EF8F" w14:textId="14165747" w:rsidR="00FA16CF" w:rsidRPr="00A04433" w:rsidRDefault="00FA16CF" w:rsidP="00FA16CF">
      <w:pPr>
        <w:pStyle w:val="Texttitle"/>
      </w:pPr>
      <w:r w:rsidRPr="00A04433">
        <w:t xml:space="preserve">USA </w:t>
      </w:r>
      <w:r w:rsidR="00E17DBD">
        <w:t>still the largest market</w:t>
      </w:r>
      <w:r w:rsidR="000E75D7">
        <w:t>;</w:t>
      </w:r>
      <w:r w:rsidR="00E17DBD">
        <w:t xml:space="preserve"> China overtakes Germany </w:t>
      </w:r>
    </w:p>
    <w:p w14:paraId="40B11B76" w14:textId="54E823E5" w:rsidR="00FA16CF" w:rsidRPr="00A04433" w:rsidRDefault="005E6497" w:rsidP="00D13BB8">
      <w:pPr>
        <w:rPr>
          <w:lang w:val="en-US"/>
        </w:rPr>
      </w:pPr>
      <w:r>
        <w:rPr>
          <w:lang w:val="en-US"/>
        </w:rPr>
        <w:t>In 2019</w:t>
      </w:r>
      <w:r w:rsidR="001B1AC7">
        <w:rPr>
          <w:lang w:val="en-US"/>
        </w:rPr>
        <w:t>,</w:t>
      </w:r>
      <w:r>
        <w:rPr>
          <w:lang w:val="en-US"/>
        </w:rPr>
        <w:t xml:space="preserve"> Asia</w:t>
      </w:r>
      <w:r w:rsidR="00EE3818">
        <w:rPr>
          <w:lang w:val="en-US"/>
        </w:rPr>
        <w:t xml:space="preserve"> provided strong growth impulses</w:t>
      </w:r>
      <w:r>
        <w:rPr>
          <w:lang w:val="en-US"/>
        </w:rPr>
        <w:t xml:space="preserve">. </w:t>
      </w:r>
      <w:r w:rsidR="008265E4">
        <w:rPr>
          <w:lang w:val="en-US"/>
        </w:rPr>
        <w:t xml:space="preserve">Europe performed well </w:t>
      </w:r>
      <w:r w:rsidR="00EE3818">
        <w:rPr>
          <w:lang w:val="en-US"/>
        </w:rPr>
        <w:t>and South America recorded</w:t>
      </w:r>
      <w:r>
        <w:rPr>
          <w:lang w:val="en-US"/>
        </w:rPr>
        <w:t xml:space="preserve"> excellent growth. North America fell behind expectations</w:t>
      </w:r>
      <w:r w:rsidR="000E75D7">
        <w:rPr>
          <w:lang w:val="en-US"/>
        </w:rPr>
        <w:t>,</w:t>
      </w:r>
      <w:r>
        <w:rPr>
          <w:lang w:val="en-US"/>
        </w:rPr>
        <w:t xml:space="preserve"> however, while the business in Africa and the Middle East </w:t>
      </w:r>
      <w:r w:rsidR="00F54EA6">
        <w:rPr>
          <w:lang w:val="en-US"/>
        </w:rPr>
        <w:t>declined</w:t>
      </w:r>
      <w:r>
        <w:rPr>
          <w:lang w:val="en-US"/>
        </w:rPr>
        <w:t xml:space="preserve">. </w:t>
      </w:r>
      <w:r w:rsidR="00D13BB8">
        <w:rPr>
          <w:lang w:val="en-US"/>
        </w:rPr>
        <w:t xml:space="preserve">China </w:t>
      </w:r>
      <w:r w:rsidR="00F54EA6">
        <w:rPr>
          <w:lang w:val="en-US"/>
        </w:rPr>
        <w:t>over</w:t>
      </w:r>
      <w:r w:rsidR="00D13BB8">
        <w:rPr>
          <w:lang w:val="en-US"/>
        </w:rPr>
        <w:t>took Germany based on sales v</w:t>
      </w:r>
      <w:r w:rsidR="00EE3818">
        <w:rPr>
          <w:lang w:val="en-US"/>
        </w:rPr>
        <w:t>olume and just trails the</w:t>
      </w:r>
      <w:r w:rsidR="00D13BB8">
        <w:rPr>
          <w:lang w:val="en-US"/>
        </w:rPr>
        <w:t xml:space="preserve"> US, which continues to be the largest sales market for Endress+Hauser. According to </w:t>
      </w:r>
      <w:r w:rsidR="00FA16CF" w:rsidRPr="00A04433">
        <w:rPr>
          <w:lang w:val="en-US"/>
        </w:rPr>
        <w:t>Chief Financial Officer Dr Luc Schultheiss</w:t>
      </w:r>
      <w:r w:rsidR="00D13BB8">
        <w:rPr>
          <w:lang w:val="en-US"/>
        </w:rPr>
        <w:t xml:space="preserve">, the Group companies were able to gain market share. </w:t>
      </w:r>
    </w:p>
    <w:p w14:paraId="657767E4" w14:textId="77777777" w:rsidR="003B593F" w:rsidRDefault="00F54EA6" w:rsidP="00FA16CF">
      <w:pPr>
        <w:rPr>
          <w:lang w:val="en-US"/>
        </w:rPr>
      </w:pPr>
      <w:r>
        <w:rPr>
          <w:lang w:val="en-US"/>
        </w:rPr>
        <w:t>The changed market environment is reflected</w:t>
      </w:r>
      <w:r w:rsidR="003B593F">
        <w:rPr>
          <w:lang w:val="en-US"/>
        </w:rPr>
        <w:t xml:space="preserve"> in an operating profit (EBIT) of 343.4 million euros, a plus of 3.9 percent. </w:t>
      </w:r>
      <w:r w:rsidR="000975F6">
        <w:rPr>
          <w:lang w:val="en-US"/>
        </w:rPr>
        <w:t xml:space="preserve">Profit before taxes </w:t>
      </w:r>
      <w:r w:rsidR="003B593F">
        <w:rPr>
          <w:lang w:val="en-US"/>
        </w:rPr>
        <w:t>(EBT)</w:t>
      </w:r>
      <w:r w:rsidR="00EE3818">
        <w:rPr>
          <w:lang w:val="en-US"/>
        </w:rPr>
        <w:t xml:space="preserve"> </w:t>
      </w:r>
      <w:r w:rsidR="003B593F">
        <w:rPr>
          <w:lang w:val="en-US"/>
        </w:rPr>
        <w:t xml:space="preserve">grew by 9.9 percent to 346.9 million euros. Behind this is a significantly improved net financial result compared to 2018. </w:t>
      </w:r>
      <w:r w:rsidR="000975F6">
        <w:rPr>
          <w:lang w:val="en-US"/>
        </w:rPr>
        <w:t>Although foreign exchange hedging continued to incur high costs, the positive stock market environment allowed financial investments to generate solid returns in 2019. Return on sales (ROS) climbed 0.2 points to 13.1 percent.</w:t>
      </w:r>
    </w:p>
    <w:p w14:paraId="30D9707E" w14:textId="77777777" w:rsidR="00FA16CF" w:rsidRPr="00A04433" w:rsidRDefault="00F37DBC" w:rsidP="0070492E">
      <w:pPr>
        <w:pStyle w:val="Texttitle"/>
        <w:keepNext/>
      </w:pPr>
      <w:r>
        <w:lastRenderedPageBreak/>
        <w:t xml:space="preserve">Strong </w:t>
      </w:r>
      <w:r w:rsidR="005B1504">
        <w:t xml:space="preserve">financial </w:t>
      </w:r>
      <w:r>
        <w:t xml:space="preserve">cushion despite higher investments </w:t>
      </w:r>
    </w:p>
    <w:p w14:paraId="20BD635F" w14:textId="381EEB9A" w:rsidR="00F37DBC" w:rsidRDefault="00F54EA6" w:rsidP="00FA16CF">
      <w:pPr>
        <w:rPr>
          <w:lang w:val="en-US"/>
        </w:rPr>
      </w:pPr>
      <w:r>
        <w:rPr>
          <w:lang w:val="en-US"/>
        </w:rPr>
        <w:t>Net income</w:t>
      </w:r>
      <w:r w:rsidR="00F37DBC">
        <w:rPr>
          <w:lang w:val="en-US"/>
        </w:rPr>
        <w:t xml:space="preserve"> rose 14.3 percent to 265.9 million euros. This reflects a lower effective tax rate of 23.4 percent, which resulted from the one-time effects of corporate tax reforms in Switzerland. </w:t>
      </w:r>
      <w:r>
        <w:rPr>
          <w:lang w:val="en-US"/>
        </w:rPr>
        <w:t>The e</w:t>
      </w:r>
      <w:r w:rsidR="00F37DBC">
        <w:rPr>
          <w:lang w:val="en-US"/>
        </w:rPr>
        <w:t xml:space="preserve">quity </w:t>
      </w:r>
      <w:r>
        <w:rPr>
          <w:lang w:val="en-US"/>
        </w:rPr>
        <w:t>ratio reached an outstanding</w:t>
      </w:r>
      <w:r w:rsidR="00F37DBC">
        <w:rPr>
          <w:lang w:val="en-US"/>
        </w:rPr>
        <w:t xml:space="preserve"> 75.6 percent, an increase of 4.6 percent</w:t>
      </w:r>
      <w:r>
        <w:rPr>
          <w:lang w:val="en-US"/>
        </w:rPr>
        <w:t>age points</w:t>
      </w:r>
      <w:r w:rsidR="00F37DBC">
        <w:rPr>
          <w:lang w:val="en-US"/>
        </w:rPr>
        <w:t xml:space="preserve"> over 2018. Among other things, this development was influenced by the transfer of German </w:t>
      </w:r>
      <w:r>
        <w:rPr>
          <w:lang w:val="en-US"/>
        </w:rPr>
        <w:t>retirement benefit obligations</w:t>
      </w:r>
      <w:r w:rsidR="00F37DBC">
        <w:rPr>
          <w:lang w:val="en-US"/>
        </w:rPr>
        <w:t xml:space="preserve"> to a </w:t>
      </w:r>
      <w:r>
        <w:rPr>
          <w:lang w:val="en-US"/>
        </w:rPr>
        <w:t>separate</w:t>
      </w:r>
      <w:r w:rsidR="00F37DBC">
        <w:rPr>
          <w:lang w:val="en-US"/>
        </w:rPr>
        <w:t xml:space="preserve"> fund.</w:t>
      </w:r>
    </w:p>
    <w:p w14:paraId="1C9A05EF" w14:textId="77777777" w:rsidR="00F54EA6" w:rsidRPr="00A04433" w:rsidRDefault="00F54EA6" w:rsidP="00F54EA6">
      <w:pPr>
        <w:rPr>
          <w:lang w:val="en-US"/>
        </w:rPr>
      </w:pPr>
      <w:r>
        <w:rPr>
          <w:lang w:val="en-US"/>
        </w:rPr>
        <w:t>D</w:t>
      </w:r>
      <w:r w:rsidRPr="00F54EA6">
        <w:rPr>
          <w:lang w:val="en-US"/>
        </w:rPr>
        <w:t>espite worldwide investments of 231.1 million euros</w:t>
      </w:r>
      <w:r>
        <w:rPr>
          <w:lang w:val="en-US"/>
        </w:rPr>
        <w:t>, t</w:t>
      </w:r>
      <w:r w:rsidRPr="00F54EA6">
        <w:rPr>
          <w:lang w:val="en-US"/>
        </w:rPr>
        <w:t xml:space="preserve">he </w:t>
      </w:r>
      <w:r>
        <w:rPr>
          <w:lang w:val="en-US"/>
        </w:rPr>
        <w:t>G</w:t>
      </w:r>
      <w:r w:rsidRPr="00F54EA6">
        <w:rPr>
          <w:lang w:val="en-US"/>
        </w:rPr>
        <w:t xml:space="preserve">roup is virtually free of bank </w:t>
      </w:r>
      <w:r>
        <w:rPr>
          <w:lang w:val="en-US"/>
        </w:rPr>
        <w:t>loans</w:t>
      </w:r>
      <w:r w:rsidRPr="00F54EA6">
        <w:rPr>
          <w:lang w:val="en-US"/>
        </w:rPr>
        <w:t xml:space="preserve">. </w:t>
      </w:r>
      <w:r>
        <w:rPr>
          <w:lang w:val="en-US"/>
        </w:rPr>
        <w:t xml:space="preserve">Over the past five years the company has invested more than 840 million euros in new buildings, plants and machinery. According to CFO </w:t>
      </w:r>
      <w:r w:rsidRPr="00A04433">
        <w:rPr>
          <w:lang w:val="en-US"/>
        </w:rPr>
        <w:t>Luc Schultheiss</w:t>
      </w:r>
      <w:r>
        <w:rPr>
          <w:lang w:val="en-US"/>
        </w:rPr>
        <w:t xml:space="preserve">, Endress+Hauser enjoys a liquidity cushion of nearly 800 million euros thanks to a prudent dividend policy </w:t>
      </w:r>
      <w:r w:rsidRPr="00F54EA6">
        <w:rPr>
          <w:lang w:val="en-US"/>
        </w:rPr>
        <w:t>and years of striving for continuous improvement</w:t>
      </w:r>
      <w:r>
        <w:rPr>
          <w:lang w:val="en-US"/>
        </w:rPr>
        <w:t xml:space="preserve">. “This will help us do a good job of managing the current economic situation,” added the CFO. </w:t>
      </w:r>
    </w:p>
    <w:p w14:paraId="5BE2742B" w14:textId="77777777" w:rsidR="00FA16CF" w:rsidRPr="00A04433" w:rsidRDefault="00016AB2" w:rsidP="00FA16CF">
      <w:pPr>
        <w:pStyle w:val="Texttitle"/>
      </w:pPr>
      <w:r>
        <w:t>Digital intimacy bridges the physical distance</w:t>
      </w:r>
    </w:p>
    <w:p w14:paraId="198F875D" w14:textId="6EB2BA07" w:rsidR="00FA16CF" w:rsidRPr="00A04433" w:rsidRDefault="00FA16CF" w:rsidP="00944643">
      <w:pPr>
        <w:rPr>
          <w:lang w:val="en-US"/>
        </w:rPr>
      </w:pPr>
      <w:r w:rsidRPr="00A04433">
        <w:rPr>
          <w:lang w:val="en-US"/>
        </w:rPr>
        <w:t xml:space="preserve">Endress+Hauser </w:t>
      </w:r>
      <w:r w:rsidR="00F37FEF">
        <w:rPr>
          <w:lang w:val="en-US"/>
        </w:rPr>
        <w:t xml:space="preserve">started 2020 with a further increase in incoming orders. </w:t>
      </w:r>
      <w:r w:rsidR="00F54EA6" w:rsidRPr="00F54EA6">
        <w:rPr>
          <w:lang w:val="en-US"/>
        </w:rPr>
        <w:t>However, the coronavirus pandemic makes it massively more difficult to achieve the original goals.</w:t>
      </w:r>
      <w:r w:rsidR="00944643">
        <w:rPr>
          <w:lang w:val="en-US"/>
        </w:rPr>
        <w:t xml:space="preserve"> “Although we are still unable to predict the eco</w:t>
      </w:r>
      <w:r w:rsidR="00581970">
        <w:rPr>
          <w:lang w:val="en-US"/>
        </w:rPr>
        <w:t>nomic impacts of the crisis, we and our customers will certainly feel the effects</w:t>
      </w:r>
      <w:r w:rsidR="00944643">
        <w:rPr>
          <w:lang w:val="en-US"/>
        </w:rPr>
        <w:t xml:space="preserve">,” </w:t>
      </w:r>
      <w:r w:rsidR="005B1504">
        <w:rPr>
          <w:lang w:val="en-US"/>
        </w:rPr>
        <w:t xml:space="preserve">underlined </w:t>
      </w:r>
      <w:r w:rsidRPr="00A04433">
        <w:rPr>
          <w:lang w:val="en-US"/>
        </w:rPr>
        <w:t xml:space="preserve">CEO Matthias Altendorf. </w:t>
      </w:r>
      <w:r w:rsidR="00944643">
        <w:rPr>
          <w:lang w:val="en-US"/>
        </w:rPr>
        <w:t xml:space="preserve">The Group responded early to the spread of the virus and used all means at its disposal </w:t>
      </w:r>
      <w:r w:rsidR="0002653F">
        <w:rPr>
          <w:lang w:val="en-US"/>
        </w:rPr>
        <w:t xml:space="preserve">to protect people’s health and </w:t>
      </w:r>
      <w:r w:rsidR="00944643">
        <w:rPr>
          <w:lang w:val="en-US"/>
        </w:rPr>
        <w:t>continue to</w:t>
      </w:r>
      <w:r w:rsidR="0002653F">
        <w:rPr>
          <w:lang w:val="en-US"/>
        </w:rPr>
        <w:t xml:space="preserve"> offer customers solid support. </w:t>
      </w:r>
    </w:p>
    <w:p w14:paraId="3248CA49" w14:textId="668489D5" w:rsidR="00B359BB" w:rsidRDefault="00944643" w:rsidP="00944643">
      <w:pPr>
        <w:rPr>
          <w:lang w:val="en-US"/>
        </w:rPr>
      </w:pPr>
      <w:r>
        <w:rPr>
          <w:lang w:val="en-US"/>
        </w:rPr>
        <w:t xml:space="preserve">“We bridge the physical distance through digital </w:t>
      </w:r>
      <w:r w:rsidR="00F54EA6">
        <w:rPr>
          <w:lang w:val="en-US"/>
        </w:rPr>
        <w:t>and emotional proximity</w:t>
      </w:r>
      <w:r>
        <w:rPr>
          <w:lang w:val="en-US"/>
        </w:rPr>
        <w:t xml:space="preserve">,” </w:t>
      </w:r>
      <w:r w:rsidR="00F54EA6">
        <w:rPr>
          <w:lang w:val="en-US"/>
        </w:rPr>
        <w:t>said</w:t>
      </w:r>
      <w:r>
        <w:rPr>
          <w:lang w:val="en-US"/>
        </w:rPr>
        <w:t xml:space="preserve"> </w:t>
      </w:r>
      <w:r w:rsidR="00B359BB">
        <w:rPr>
          <w:lang w:val="en-US"/>
        </w:rPr>
        <w:t xml:space="preserve">Matthias Altendorf. The CEO </w:t>
      </w:r>
      <w:r w:rsidR="00F54EA6" w:rsidRPr="00F54EA6">
        <w:rPr>
          <w:lang w:val="en-US"/>
        </w:rPr>
        <w:t xml:space="preserve">has been driving digitization at Endress+Hauser for years </w:t>
      </w:r>
      <w:r w:rsidR="00B359BB">
        <w:rPr>
          <w:lang w:val="en-US"/>
        </w:rPr>
        <w:t xml:space="preserve">– in the product and services areas, as well as in </w:t>
      </w:r>
      <w:r w:rsidR="00C05C61">
        <w:rPr>
          <w:lang w:val="en-US"/>
        </w:rPr>
        <w:t>customer</w:t>
      </w:r>
      <w:r w:rsidR="00B359BB">
        <w:rPr>
          <w:lang w:val="en-US"/>
        </w:rPr>
        <w:t xml:space="preserve"> interaction and internal collaboration. At peak periods</w:t>
      </w:r>
      <w:r w:rsidR="00581970">
        <w:rPr>
          <w:lang w:val="en-US"/>
        </w:rPr>
        <w:t>,</w:t>
      </w:r>
      <w:r w:rsidR="00B359BB">
        <w:rPr>
          <w:lang w:val="en-US"/>
        </w:rPr>
        <w:t xml:space="preserve"> up to 10,000 employees are currently working from home. Customers can use the website to order instrumen</w:t>
      </w:r>
      <w:r w:rsidR="00581970">
        <w:rPr>
          <w:lang w:val="en-US"/>
        </w:rPr>
        <w:t xml:space="preserve">ts or track orders, and an </w:t>
      </w:r>
      <w:r w:rsidR="008D02CE">
        <w:rPr>
          <w:lang w:val="en-US"/>
        </w:rPr>
        <w:t xml:space="preserve">online tool </w:t>
      </w:r>
      <w:r w:rsidR="00B359BB">
        <w:rPr>
          <w:lang w:val="en-US"/>
        </w:rPr>
        <w:t>enables r</w:t>
      </w:r>
      <w:r w:rsidR="008D02CE">
        <w:rPr>
          <w:lang w:val="en-US"/>
        </w:rPr>
        <w:t>emote support aided by video</w:t>
      </w:r>
      <w:r w:rsidR="00B359BB">
        <w:rPr>
          <w:lang w:val="en-US"/>
        </w:rPr>
        <w:t>.</w:t>
      </w:r>
    </w:p>
    <w:p w14:paraId="2D8521A5" w14:textId="0D1B3BDB" w:rsidR="00FA16CF" w:rsidRPr="00A04433" w:rsidRDefault="00B91862" w:rsidP="00FA16CF">
      <w:pPr>
        <w:pStyle w:val="Texttitle"/>
      </w:pPr>
      <w:r w:rsidRPr="00B91862">
        <w:t>Group aims to s</w:t>
      </w:r>
      <w:r w:rsidR="00B17B0E" w:rsidRPr="00B91862">
        <w:t xml:space="preserve">afeguard </w:t>
      </w:r>
      <w:r w:rsidRPr="00B91862">
        <w:t>employment</w:t>
      </w:r>
      <w:r w:rsidR="00B17B0E">
        <w:t xml:space="preserve"> </w:t>
      </w:r>
    </w:p>
    <w:p w14:paraId="67688996" w14:textId="5DC6CF88" w:rsidR="00C05C61" w:rsidRDefault="00C05C61" w:rsidP="00FA16CF">
      <w:pPr>
        <w:rPr>
          <w:lang w:val="en-US"/>
        </w:rPr>
      </w:pPr>
      <w:r w:rsidRPr="00C05C61">
        <w:rPr>
          <w:lang w:val="en-US"/>
        </w:rPr>
        <w:t xml:space="preserve">“Our everyday heroes are those working in production, logistics and service, or under difficult conditions </w:t>
      </w:r>
      <w:r w:rsidR="006D7D44">
        <w:rPr>
          <w:lang w:val="en-US"/>
        </w:rPr>
        <w:t xml:space="preserve">from home or </w:t>
      </w:r>
      <w:r w:rsidRPr="00C05C61">
        <w:rPr>
          <w:lang w:val="en-US"/>
        </w:rPr>
        <w:t xml:space="preserve">in the office,” said Matthias Altendorf. Through hard work, the company has been successful in ensuring the availability of materials, keeping the logistics chains intact and supporting customers in all respects. </w:t>
      </w:r>
      <w:r>
        <w:rPr>
          <w:lang w:val="en-US"/>
        </w:rPr>
        <w:t>“</w:t>
      </w:r>
      <w:r w:rsidRPr="00C05C61">
        <w:rPr>
          <w:lang w:val="en-US"/>
        </w:rPr>
        <w:t xml:space="preserve">The </w:t>
      </w:r>
      <w:r>
        <w:rPr>
          <w:lang w:val="en-US"/>
        </w:rPr>
        <w:t>G</w:t>
      </w:r>
      <w:r w:rsidRPr="00C05C61">
        <w:rPr>
          <w:lang w:val="en-US"/>
        </w:rPr>
        <w:t>roup</w:t>
      </w:r>
      <w:r>
        <w:rPr>
          <w:lang w:val="en-US"/>
        </w:rPr>
        <w:t>’</w:t>
      </w:r>
      <w:r w:rsidRPr="00C05C61">
        <w:rPr>
          <w:lang w:val="en-US"/>
        </w:rPr>
        <w:t xml:space="preserve">s plants are </w:t>
      </w:r>
      <w:r>
        <w:rPr>
          <w:lang w:val="en-US"/>
        </w:rPr>
        <w:t>operating</w:t>
      </w:r>
      <w:r w:rsidRPr="00C05C61">
        <w:rPr>
          <w:lang w:val="en-US"/>
        </w:rPr>
        <w:t xml:space="preserve">, </w:t>
      </w:r>
      <w:r w:rsidR="00432BFA">
        <w:rPr>
          <w:lang w:val="en-US"/>
        </w:rPr>
        <w:t xml:space="preserve">and </w:t>
      </w:r>
      <w:r w:rsidRPr="00C05C61">
        <w:rPr>
          <w:lang w:val="en-US"/>
        </w:rPr>
        <w:t>Endress+Hauser is still able to deliver</w:t>
      </w:r>
      <w:r>
        <w:rPr>
          <w:lang w:val="en-US"/>
        </w:rPr>
        <w:t>.”</w:t>
      </w:r>
      <w:r w:rsidRPr="00C05C61">
        <w:rPr>
          <w:lang w:val="en-US"/>
        </w:rPr>
        <w:t xml:space="preserve"> The CEO therefore believes that the company is well prepared for difficult times.</w:t>
      </w:r>
    </w:p>
    <w:p w14:paraId="307326BF" w14:textId="77777777" w:rsidR="00C05C61" w:rsidRPr="00C05C61" w:rsidRDefault="00C05C61" w:rsidP="00FA16CF">
      <w:pPr>
        <w:rPr>
          <w:lang w:val="en-US"/>
        </w:rPr>
      </w:pPr>
      <w:r>
        <w:rPr>
          <w:lang w:val="en-US"/>
        </w:rPr>
        <w:t>“We have always run a sound business and as a company we are very well positioned,”</w:t>
      </w:r>
      <w:r w:rsidRPr="00C05C61">
        <w:rPr>
          <w:lang w:val="en-US"/>
        </w:rPr>
        <w:t xml:space="preserve"> sa</w:t>
      </w:r>
      <w:r>
        <w:rPr>
          <w:lang w:val="en-US"/>
        </w:rPr>
        <w:t>id</w:t>
      </w:r>
      <w:r w:rsidRPr="00C05C61">
        <w:rPr>
          <w:lang w:val="en-US"/>
        </w:rPr>
        <w:t xml:space="preserve"> Matthias Altendorf. </w:t>
      </w:r>
      <w:r>
        <w:rPr>
          <w:lang w:val="en-US"/>
        </w:rPr>
        <w:t>“</w:t>
      </w:r>
      <w:r w:rsidRPr="00C05C61">
        <w:rPr>
          <w:lang w:val="en-US"/>
        </w:rPr>
        <w:t>We will do everything we can to safeguard jobs and bring Endress+Hauser through this crisis. This will benefit customers, employees and shareholders.</w:t>
      </w:r>
      <w:r>
        <w:rPr>
          <w:lang w:val="en-US"/>
        </w:rPr>
        <w:t>”</w:t>
      </w:r>
      <w:r w:rsidRPr="00C05C61">
        <w:rPr>
          <w:lang w:val="en-US"/>
        </w:rPr>
        <w:t xml:space="preserve"> The shareholder family supports this course and accepts a decline in profits, said </w:t>
      </w:r>
      <w:r>
        <w:rPr>
          <w:lang w:val="en-US"/>
        </w:rPr>
        <w:t>Supervisory Board President Dr</w:t>
      </w:r>
      <w:r w:rsidRPr="00C05C61">
        <w:rPr>
          <w:lang w:val="en-US"/>
        </w:rPr>
        <w:t xml:space="preserve"> Klaus Endress. </w:t>
      </w:r>
      <w:r>
        <w:rPr>
          <w:lang w:val="en-US"/>
        </w:rPr>
        <w:t>“</w:t>
      </w:r>
      <w:r w:rsidRPr="00C05C61">
        <w:rPr>
          <w:lang w:val="en-US"/>
        </w:rPr>
        <w:t>We would like to have as many people as possible on board when the wind shifts and things pick up again.</w:t>
      </w:r>
      <w:r>
        <w:rPr>
          <w:lang w:val="en-US"/>
        </w:rPr>
        <w:t>”</w:t>
      </w:r>
    </w:p>
    <w:p w14:paraId="4CA22C67" w14:textId="77777777" w:rsidR="0091322A" w:rsidRDefault="0091322A" w:rsidP="00241167">
      <w:pPr>
        <w:rPr>
          <w:lang w:val="en-US"/>
        </w:rPr>
      </w:pPr>
    </w:p>
    <w:p w14:paraId="048E3C0B" w14:textId="77777777" w:rsidR="00FA16CF" w:rsidRPr="00A04433" w:rsidRDefault="00FA16CF" w:rsidP="00FA16CF">
      <w:pPr>
        <w:rPr>
          <w:lang w:val="en-US"/>
        </w:rPr>
      </w:pPr>
      <w:r w:rsidRPr="00A04433">
        <w:rPr>
          <w:lang w:val="en-US"/>
        </w:rPr>
        <w:br w:type="page"/>
      </w:r>
    </w:p>
    <w:p w14:paraId="5FA2368E" w14:textId="77777777" w:rsidR="00FA16CF" w:rsidRPr="00A04433" w:rsidRDefault="00FA16CF" w:rsidP="00FA16CF">
      <w:pPr>
        <w:rPr>
          <w:b/>
          <w:szCs w:val="22"/>
          <w:lang w:val="en-US"/>
        </w:rPr>
      </w:pPr>
      <w:r w:rsidRPr="00A04433">
        <w:rPr>
          <w:b/>
          <w:szCs w:val="22"/>
          <w:lang w:val="en-US"/>
        </w:rPr>
        <w:lastRenderedPageBreak/>
        <w:t>The Endress+Hauser Group</w:t>
      </w:r>
    </w:p>
    <w:p w14:paraId="6D13C724" w14:textId="77777777" w:rsidR="00FA16CF" w:rsidRPr="00A04433" w:rsidRDefault="00FA16CF" w:rsidP="00FA16CF">
      <w:pPr>
        <w:rPr>
          <w:szCs w:val="22"/>
          <w:lang w:val="en-US"/>
        </w:rPr>
      </w:pPr>
      <w:r w:rsidRPr="00A04433">
        <w:rPr>
          <w:szCs w:val="22"/>
          <w:lang w:val="en-US"/>
        </w:rPr>
        <w:t xml:space="preserve">Endress+Hauser is a global leader in measurement and automation technology for process and laboratory applications. The family company, headquartered in Reinach, Switzerland, achieved net sales of over 2.6 billion euros in 2019 with a total workforce of 14,000. </w:t>
      </w:r>
    </w:p>
    <w:p w14:paraId="2ACB9CF3" w14:textId="77777777" w:rsidR="00FA16CF" w:rsidRPr="00A04433" w:rsidRDefault="00FA16CF" w:rsidP="00FA16CF">
      <w:pPr>
        <w:rPr>
          <w:szCs w:val="22"/>
          <w:lang w:val="en-US"/>
        </w:rPr>
      </w:pPr>
      <w:r w:rsidRPr="00A04433">
        <w:rPr>
          <w:szCs w:val="22"/>
          <w:lang w:val="en-US"/>
        </w:rPr>
        <w:t>Endress+Hauser devices, solutions and services are at home in many industries. Customers use them to gain valuable knowledge from their applications. This enables them to improve their products, work economically and at the same time protect people and the environment.</w:t>
      </w:r>
    </w:p>
    <w:p w14:paraId="6050ED44" w14:textId="77777777" w:rsidR="00FA16CF" w:rsidRPr="00A04433" w:rsidRDefault="00FA16CF" w:rsidP="00FA16CF">
      <w:pPr>
        <w:rPr>
          <w:szCs w:val="22"/>
          <w:lang w:val="en-US"/>
        </w:rPr>
      </w:pPr>
      <w:r w:rsidRPr="00A04433">
        <w:rPr>
          <w:szCs w:val="22"/>
          <w:lang w:val="en-US"/>
        </w:rPr>
        <w:t>Endress+Hauser is a reliable partner worldwide. Its own sales companies in 50 countries as well as representatives in another 70 countries ensure competent support. Production facilities on five continents manufacture quickly and flexibly to the highest quality standards.</w:t>
      </w:r>
    </w:p>
    <w:p w14:paraId="1BAB457D" w14:textId="77777777" w:rsidR="00FA16CF" w:rsidRPr="00A04433" w:rsidRDefault="00FA16CF" w:rsidP="00FA16CF">
      <w:pPr>
        <w:rPr>
          <w:szCs w:val="22"/>
          <w:lang w:val="en-US"/>
        </w:rPr>
      </w:pPr>
      <w:r w:rsidRPr="00A04433">
        <w:rPr>
          <w:noProof/>
          <w:lang w:val="en-US"/>
        </w:rPr>
        <w:t>Endress+Hauser was founded in 1953 by Georg H Endress and Ludwig Hauser. Ever since</w:t>
      </w:r>
      <w:r w:rsidRPr="00A04433">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14958296" w14:textId="77777777" w:rsidR="00FA16CF" w:rsidRPr="00A04433" w:rsidRDefault="00FA16CF" w:rsidP="00FA16CF">
      <w:pPr>
        <w:rPr>
          <w:noProof/>
          <w:lang w:val="en-US"/>
        </w:rPr>
      </w:pPr>
      <w:r w:rsidRPr="00A04433">
        <w:rPr>
          <w:noProof/>
          <w:lang w:val="en-US"/>
        </w:rPr>
        <w:t xml:space="preserve">For further information, please visit </w:t>
      </w:r>
      <w:r w:rsidRPr="00A04433">
        <w:rPr>
          <w:noProof/>
          <w:u w:val="single"/>
          <w:lang w:val="en-US"/>
        </w:rPr>
        <w:t>www.endress.com/media-center</w:t>
      </w:r>
      <w:r w:rsidRPr="00A04433">
        <w:rPr>
          <w:noProof/>
          <w:lang w:val="en-US"/>
        </w:rPr>
        <w:t xml:space="preserve"> or </w:t>
      </w:r>
      <w:r w:rsidRPr="00A04433">
        <w:rPr>
          <w:noProof/>
          <w:u w:val="single"/>
          <w:lang w:val="en-US"/>
        </w:rPr>
        <w:t>www.endress.com</w:t>
      </w:r>
    </w:p>
    <w:p w14:paraId="46BF747B" w14:textId="77777777" w:rsidR="00FA16CF" w:rsidRPr="00A04433" w:rsidRDefault="00FA16CF" w:rsidP="00FA16CF">
      <w:pPr>
        <w:rPr>
          <w:lang w:val="en-US"/>
        </w:rPr>
      </w:pPr>
    </w:p>
    <w:p w14:paraId="39E4712B" w14:textId="77777777" w:rsidR="00FA16CF" w:rsidRPr="00A04433" w:rsidRDefault="00FA16CF" w:rsidP="00FA16CF">
      <w:pPr>
        <w:pStyle w:val="Texttitle"/>
      </w:pPr>
      <w:r w:rsidRPr="00A04433">
        <w:t>Contact</w:t>
      </w:r>
    </w:p>
    <w:p w14:paraId="0BD65A56" w14:textId="77777777" w:rsidR="00FA16CF" w:rsidRPr="00A04433" w:rsidRDefault="00FA16CF" w:rsidP="00FA16CF">
      <w:pPr>
        <w:tabs>
          <w:tab w:val="left" w:pos="4820"/>
          <w:tab w:val="left" w:pos="5529"/>
        </w:tabs>
        <w:rPr>
          <w:noProof/>
          <w:lang w:val="en-US"/>
        </w:rPr>
      </w:pPr>
      <w:r w:rsidRPr="00A04433">
        <w:rPr>
          <w:lang w:val="en-US"/>
        </w:rPr>
        <w:t>Martin Raab</w:t>
      </w:r>
      <w:r w:rsidRPr="00A04433">
        <w:rPr>
          <w:lang w:val="en-US"/>
        </w:rPr>
        <w:tab/>
        <w:t>Email</w:t>
      </w:r>
      <w:r w:rsidRPr="00A04433">
        <w:rPr>
          <w:lang w:val="en-US"/>
        </w:rPr>
        <w:tab/>
        <w:t>martin.raab@endress.com</w:t>
      </w:r>
      <w:r w:rsidRPr="00A04433">
        <w:rPr>
          <w:lang w:val="en-US"/>
        </w:rPr>
        <w:br/>
        <w:t>Group Media Spokesperson</w:t>
      </w:r>
      <w:r w:rsidRPr="00A04433">
        <w:rPr>
          <w:lang w:val="en-US"/>
        </w:rPr>
        <w:tab/>
        <w:t>Phone</w:t>
      </w:r>
      <w:r w:rsidRPr="00A04433">
        <w:rPr>
          <w:lang w:val="en-US"/>
        </w:rPr>
        <w:tab/>
        <w:t>+41 61 715 7722</w:t>
      </w:r>
      <w:r w:rsidRPr="00A04433">
        <w:rPr>
          <w:lang w:val="en-US"/>
        </w:rPr>
        <w:br/>
      </w:r>
      <w:r w:rsidRPr="00A04433">
        <w:rPr>
          <w:noProof/>
          <w:lang w:val="en-US"/>
        </w:rPr>
        <w:t>Endress+Hauser AG</w:t>
      </w:r>
      <w:r w:rsidRPr="00A04433">
        <w:rPr>
          <w:noProof/>
          <w:lang w:val="en-US"/>
        </w:rPr>
        <w:tab/>
        <w:t>Fax</w:t>
      </w:r>
      <w:r w:rsidRPr="00A04433">
        <w:rPr>
          <w:noProof/>
          <w:lang w:val="en-US"/>
        </w:rPr>
        <w:tab/>
        <w:t>+41 61 715 2888</w:t>
      </w:r>
      <w:r w:rsidRPr="00A04433">
        <w:rPr>
          <w:noProof/>
          <w:lang w:val="en-US"/>
        </w:rPr>
        <w:br/>
        <w:t>Kägenstrasse 2</w:t>
      </w:r>
      <w:r w:rsidRPr="00A04433">
        <w:rPr>
          <w:noProof/>
          <w:lang w:val="en-US"/>
        </w:rPr>
        <w:br/>
        <w:t>4153 Reinach BL</w:t>
      </w:r>
      <w:r w:rsidRPr="00A04433">
        <w:rPr>
          <w:noProof/>
          <w:lang w:val="en-US"/>
        </w:rPr>
        <w:br/>
        <w:t>Switzerland</w:t>
      </w:r>
    </w:p>
    <w:p w14:paraId="3954554E" w14:textId="77777777" w:rsidR="00DD2EB7" w:rsidRPr="00A04433" w:rsidRDefault="00DD2EB7" w:rsidP="00FA16CF">
      <w:pPr>
        <w:rPr>
          <w:lang w:val="en-US"/>
        </w:rPr>
      </w:pPr>
    </w:p>
    <w:sectPr w:rsidR="00DD2EB7" w:rsidRPr="00A04433" w:rsidSect="00E233CD">
      <w:headerReference w:type="even" r:id="rId7"/>
      <w:headerReference w:type="default" r:id="rId8"/>
      <w:footerReference w:type="even"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BB65A" w16cex:dateUtc="2020-05-05T08:54:00Z"/>
  <w16cex:commentExtensible w16cex:durableId="225BB474" w16cex:dateUtc="2020-05-05T08: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B9D9E" w14:textId="77777777" w:rsidR="000A4C02" w:rsidRDefault="000A4C02" w:rsidP="00380AC8">
      <w:pPr>
        <w:spacing w:after="0" w:line="240" w:lineRule="auto"/>
      </w:pPr>
      <w:r>
        <w:separator/>
      </w:r>
    </w:p>
  </w:endnote>
  <w:endnote w:type="continuationSeparator" w:id="0">
    <w:p w14:paraId="26B7192D" w14:textId="77777777" w:rsidR="000A4C02" w:rsidRDefault="000A4C0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DE532" w14:textId="77777777" w:rsidR="00C05C61" w:rsidRDefault="00C05C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6F13162E" w14:textId="77777777" w:rsidR="003116F5" w:rsidRPr="008274A8" w:rsidRDefault="002B1AD5" w:rsidP="00C27B1F">
        <w:pPr>
          <w:pStyle w:val="Fuzeile"/>
          <w:spacing w:after="0"/>
          <w:jc w:val="right"/>
          <w:rPr>
            <w:sz w:val="16"/>
            <w:szCs w:val="16"/>
          </w:rPr>
        </w:pPr>
        <w:r w:rsidRPr="008274A8">
          <w:rPr>
            <w:sz w:val="16"/>
            <w:szCs w:val="16"/>
          </w:rPr>
          <w:fldChar w:fldCharType="begin"/>
        </w:r>
        <w:r w:rsidR="003116F5" w:rsidRPr="008274A8">
          <w:rPr>
            <w:sz w:val="16"/>
            <w:szCs w:val="16"/>
          </w:rPr>
          <w:instrText xml:space="preserve"> PAGE   \* MERGEFORMAT </w:instrText>
        </w:r>
        <w:r w:rsidRPr="008274A8">
          <w:rPr>
            <w:sz w:val="16"/>
            <w:szCs w:val="16"/>
          </w:rPr>
          <w:fldChar w:fldCharType="separate"/>
        </w:r>
        <w:r w:rsidR="00256B6C">
          <w:rPr>
            <w:noProof/>
            <w:sz w:val="16"/>
            <w:szCs w:val="16"/>
          </w:rPr>
          <w:t>3</w:t>
        </w:r>
        <w:r w:rsidRPr="008274A8">
          <w:rPr>
            <w:sz w:val="16"/>
            <w:szCs w:val="16"/>
          </w:rPr>
          <w:fldChar w:fldCharType="end"/>
        </w:r>
        <w:r w:rsidR="003116F5" w:rsidRPr="008274A8">
          <w:rPr>
            <w:sz w:val="16"/>
            <w:szCs w:val="16"/>
          </w:rPr>
          <w:t>/</w:t>
        </w:r>
        <w:r w:rsidR="003E4F42">
          <w:fldChar w:fldCharType="begin"/>
        </w:r>
        <w:r w:rsidR="003E4F42">
          <w:instrText xml:space="preserve"> NUMPAGES  \* Arabic  \* MERGEFORMAT </w:instrText>
        </w:r>
        <w:r w:rsidR="003E4F42">
          <w:fldChar w:fldCharType="separate"/>
        </w:r>
        <w:r w:rsidR="00256B6C" w:rsidRPr="00256B6C">
          <w:rPr>
            <w:noProof/>
            <w:sz w:val="16"/>
            <w:szCs w:val="16"/>
          </w:rPr>
          <w:t>3</w:t>
        </w:r>
        <w:r w:rsidR="003E4F42">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434C0" w14:textId="77777777" w:rsidR="003116F5" w:rsidRDefault="003116F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4165D" w14:textId="77777777" w:rsidR="000A4C02" w:rsidRDefault="000A4C02" w:rsidP="00380AC8">
      <w:pPr>
        <w:spacing w:after="0" w:line="240" w:lineRule="auto"/>
      </w:pPr>
      <w:r>
        <w:separator/>
      </w:r>
    </w:p>
  </w:footnote>
  <w:footnote w:type="continuationSeparator" w:id="0">
    <w:p w14:paraId="7B665808" w14:textId="77777777" w:rsidR="000A4C02" w:rsidRDefault="000A4C02"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03534" w14:textId="77777777" w:rsidR="00C05C61" w:rsidRDefault="00C05C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3116F5" w:rsidRPr="005E2CF0" w14:paraId="578523DA" w14:textId="77777777" w:rsidTr="00D84A90">
      <w:trPr>
        <w:cantSplit/>
        <w:trHeight w:hRule="exact" w:val="936"/>
      </w:trPr>
      <w:tc>
        <w:tcPr>
          <w:tcW w:w="0" w:type="auto"/>
          <w:tcBorders>
            <w:bottom w:val="single" w:sz="4" w:space="0" w:color="auto"/>
          </w:tcBorders>
        </w:tcPr>
        <w:p w14:paraId="2A48A0DD" w14:textId="77777777" w:rsidR="003116F5" w:rsidRPr="005E2CF0" w:rsidRDefault="003116F5" w:rsidP="00C27B1F">
          <w:pPr>
            <w:pStyle w:val="DokumententypDatum"/>
            <w:rPr>
              <w:lang w:val="en-US"/>
            </w:rPr>
          </w:pPr>
          <w:r w:rsidRPr="005E2CF0">
            <w:rPr>
              <w:lang w:val="en-US"/>
            </w:rPr>
            <w:t>Media release</w:t>
          </w:r>
        </w:p>
        <w:p w14:paraId="3F500D43" w14:textId="77777777" w:rsidR="003116F5" w:rsidRPr="005E2CF0" w:rsidRDefault="003116F5" w:rsidP="001A6C60">
          <w:pPr>
            <w:pStyle w:val="DokumententypDatum"/>
            <w:rPr>
              <w:lang w:val="en-US"/>
            </w:rPr>
          </w:pPr>
          <w:r w:rsidRPr="005E2CF0">
            <w:rPr>
              <w:lang w:val="en-US"/>
            </w:rPr>
            <w:t>1</w:t>
          </w:r>
          <w:r>
            <w:rPr>
              <w:lang w:val="en-US"/>
            </w:rPr>
            <w:t>2</w:t>
          </w:r>
          <w:r w:rsidRPr="005E2CF0">
            <w:rPr>
              <w:lang w:val="en-US"/>
            </w:rPr>
            <w:t xml:space="preserve"> May 20</w:t>
          </w:r>
          <w:r>
            <w:rPr>
              <w:lang w:val="en-US"/>
            </w:rPr>
            <w:t>20</w:t>
          </w:r>
        </w:p>
      </w:tc>
      <w:sdt>
        <w:sdtPr>
          <w:rPr>
            <w:lang w:val="en-US"/>
          </w:rPr>
          <w:alias w:val="Logo"/>
          <w:tag w:val="Logo"/>
          <w:id w:val="-225680390"/>
        </w:sdtPr>
        <w:sdtEndPr/>
        <w:sdtContent>
          <w:tc>
            <w:tcPr>
              <w:tcW w:w="3780" w:type="dxa"/>
              <w:tcBorders>
                <w:bottom w:val="single" w:sz="4" w:space="0" w:color="auto"/>
              </w:tcBorders>
            </w:tcPr>
            <w:p w14:paraId="7D19880C" w14:textId="77777777" w:rsidR="003116F5" w:rsidRPr="005E2CF0" w:rsidRDefault="003116F5" w:rsidP="00216D8F">
              <w:pPr>
                <w:pStyle w:val="Kopfzeile"/>
                <w:jc w:val="right"/>
                <w:rPr>
                  <w:lang w:val="en-US"/>
                </w:rPr>
              </w:pPr>
              <w:r w:rsidRPr="005E2CF0">
                <w:rPr>
                  <w:noProof/>
                  <w:lang w:eastAsia="de-DE"/>
                </w:rPr>
                <w:drawing>
                  <wp:inline distT="0" distB="0" distL="0" distR="0" wp14:anchorId="6138DF26" wp14:editId="5DD5A7A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9BD46D3" w14:textId="77777777" w:rsidR="003116F5" w:rsidRPr="005E2CF0" w:rsidRDefault="003116F5" w:rsidP="006962C9">
    <w:pPr>
      <w:spacing w:after="0" w:line="240" w:lineRule="auto"/>
      <w:rPr>
        <w:sz w:val="4"/>
        <w:szCs w:val="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E4B85" w14:textId="77777777" w:rsidR="003116F5" w:rsidRPr="00F023F2" w:rsidRDefault="003116F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C266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12EF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F2465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0651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3EEA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40F1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6204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A060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C93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2E825D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25E"/>
    <w:rsid w:val="00006B56"/>
    <w:rsid w:val="00016AB2"/>
    <w:rsid w:val="00025DDF"/>
    <w:rsid w:val="0002653F"/>
    <w:rsid w:val="0003434E"/>
    <w:rsid w:val="00050BBC"/>
    <w:rsid w:val="00070F29"/>
    <w:rsid w:val="00086FE8"/>
    <w:rsid w:val="0009144A"/>
    <w:rsid w:val="00093B94"/>
    <w:rsid w:val="000975F6"/>
    <w:rsid w:val="000A44B4"/>
    <w:rsid w:val="000A4C02"/>
    <w:rsid w:val="000A7220"/>
    <w:rsid w:val="000A77D4"/>
    <w:rsid w:val="000B6313"/>
    <w:rsid w:val="000C6BB8"/>
    <w:rsid w:val="000D305E"/>
    <w:rsid w:val="000D4777"/>
    <w:rsid w:val="000D5C45"/>
    <w:rsid w:val="000E5A11"/>
    <w:rsid w:val="000E75D7"/>
    <w:rsid w:val="000F2506"/>
    <w:rsid w:val="001109FE"/>
    <w:rsid w:val="001309C8"/>
    <w:rsid w:val="00155CE3"/>
    <w:rsid w:val="00157519"/>
    <w:rsid w:val="0016372B"/>
    <w:rsid w:val="00181C14"/>
    <w:rsid w:val="00185B35"/>
    <w:rsid w:val="001A0596"/>
    <w:rsid w:val="001A0D43"/>
    <w:rsid w:val="001A6C60"/>
    <w:rsid w:val="001B1AC7"/>
    <w:rsid w:val="001B6377"/>
    <w:rsid w:val="001F5C9E"/>
    <w:rsid w:val="0020796A"/>
    <w:rsid w:val="00216D8F"/>
    <w:rsid w:val="00221919"/>
    <w:rsid w:val="00227D05"/>
    <w:rsid w:val="00241167"/>
    <w:rsid w:val="00243CFB"/>
    <w:rsid w:val="00256B6C"/>
    <w:rsid w:val="00260884"/>
    <w:rsid w:val="00260C71"/>
    <w:rsid w:val="00266971"/>
    <w:rsid w:val="00277173"/>
    <w:rsid w:val="00277440"/>
    <w:rsid w:val="00292770"/>
    <w:rsid w:val="00292F1D"/>
    <w:rsid w:val="00295BEF"/>
    <w:rsid w:val="00296D64"/>
    <w:rsid w:val="00297D63"/>
    <w:rsid w:val="002B1AD5"/>
    <w:rsid w:val="002B4703"/>
    <w:rsid w:val="002D1513"/>
    <w:rsid w:val="002D4710"/>
    <w:rsid w:val="002E71CE"/>
    <w:rsid w:val="00300C82"/>
    <w:rsid w:val="00301905"/>
    <w:rsid w:val="00303E36"/>
    <w:rsid w:val="0030651E"/>
    <w:rsid w:val="003116F5"/>
    <w:rsid w:val="00316F42"/>
    <w:rsid w:val="00320CF9"/>
    <w:rsid w:val="00321377"/>
    <w:rsid w:val="00357932"/>
    <w:rsid w:val="00367FDC"/>
    <w:rsid w:val="00372479"/>
    <w:rsid w:val="00380AC8"/>
    <w:rsid w:val="003824CD"/>
    <w:rsid w:val="00396340"/>
    <w:rsid w:val="00397BD7"/>
    <w:rsid w:val="003B593F"/>
    <w:rsid w:val="003C012B"/>
    <w:rsid w:val="003D784D"/>
    <w:rsid w:val="003E4F42"/>
    <w:rsid w:val="003F3C9C"/>
    <w:rsid w:val="00400174"/>
    <w:rsid w:val="0041765A"/>
    <w:rsid w:val="004176D9"/>
    <w:rsid w:val="00432BFA"/>
    <w:rsid w:val="0045534B"/>
    <w:rsid w:val="00464B30"/>
    <w:rsid w:val="00466B77"/>
    <w:rsid w:val="00474DAE"/>
    <w:rsid w:val="00492FD5"/>
    <w:rsid w:val="00493590"/>
    <w:rsid w:val="004B1EAE"/>
    <w:rsid w:val="004C4B88"/>
    <w:rsid w:val="004C7F16"/>
    <w:rsid w:val="004D49D5"/>
    <w:rsid w:val="004D5920"/>
    <w:rsid w:val="004E1B6E"/>
    <w:rsid w:val="004F4A23"/>
    <w:rsid w:val="0050124C"/>
    <w:rsid w:val="0050260E"/>
    <w:rsid w:val="00502B2D"/>
    <w:rsid w:val="00503774"/>
    <w:rsid w:val="005143BF"/>
    <w:rsid w:val="00553C89"/>
    <w:rsid w:val="0056492C"/>
    <w:rsid w:val="005652FF"/>
    <w:rsid w:val="00573BFE"/>
    <w:rsid w:val="00581970"/>
    <w:rsid w:val="00593A27"/>
    <w:rsid w:val="005A281D"/>
    <w:rsid w:val="005A43F0"/>
    <w:rsid w:val="005B0FA6"/>
    <w:rsid w:val="005B1504"/>
    <w:rsid w:val="005B4331"/>
    <w:rsid w:val="005D0CF8"/>
    <w:rsid w:val="005D1C54"/>
    <w:rsid w:val="005D5A54"/>
    <w:rsid w:val="005E2CF0"/>
    <w:rsid w:val="005E6497"/>
    <w:rsid w:val="005F2787"/>
    <w:rsid w:val="005F6CA4"/>
    <w:rsid w:val="00623C3A"/>
    <w:rsid w:val="00627CEA"/>
    <w:rsid w:val="00652501"/>
    <w:rsid w:val="006527DE"/>
    <w:rsid w:val="00657017"/>
    <w:rsid w:val="00663732"/>
    <w:rsid w:val="006878D2"/>
    <w:rsid w:val="00690ED9"/>
    <w:rsid w:val="00693BA4"/>
    <w:rsid w:val="006962C9"/>
    <w:rsid w:val="006A30EA"/>
    <w:rsid w:val="006A6C49"/>
    <w:rsid w:val="006C3037"/>
    <w:rsid w:val="006D7D44"/>
    <w:rsid w:val="006E5420"/>
    <w:rsid w:val="00702368"/>
    <w:rsid w:val="0070452A"/>
    <w:rsid w:val="0070492E"/>
    <w:rsid w:val="00714493"/>
    <w:rsid w:val="00737B4D"/>
    <w:rsid w:val="00755A91"/>
    <w:rsid w:val="007668B7"/>
    <w:rsid w:val="007728E3"/>
    <w:rsid w:val="007736FB"/>
    <w:rsid w:val="007B15F8"/>
    <w:rsid w:val="007B68E0"/>
    <w:rsid w:val="007C2480"/>
    <w:rsid w:val="007D0775"/>
    <w:rsid w:val="007E692F"/>
    <w:rsid w:val="007F76BE"/>
    <w:rsid w:val="008141C6"/>
    <w:rsid w:val="008265E4"/>
    <w:rsid w:val="008274A8"/>
    <w:rsid w:val="008319B0"/>
    <w:rsid w:val="00876B90"/>
    <w:rsid w:val="00877C69"/>
    <w:rsid w:val="008826D5"/>
    <w:rsid w:val="00884946"/>
    <w:rsid w:val="00895409"/>
    <w:rsid w:val="008979FA"/>
    <w:rsid w:val="008A6DF6"/>
    <w:rsid w:val="008D02B1"/>
    <w:rsid w:val="008D02CE"/>
    <w:rsid w:val="008D5154"/>
    <w:rsid w:val="008E3E91"/>
    <w:rsid w:val="00905ED6"/>
    <w:rsid w:val="0091322A"/>
    <w:rsid w:val="0092021F"/>
    <w:rsid w:val="00920A34"/>
    <w:rsid w:val="00923F7A"/>
    <w:rsid w:val="009261F2"/>
    <w:rsid w:val="00931664"/>
    <w:rsid w:val="009340B9"/>
    <w:rsid w:val="00936473"/>
    <w:rsid w:val="00944643"/>
    <w:rsid w:val="00947C8C"/>
    <w:rsid w:val="00964C90"/>
    <w:rsid w:val="00965A9E"/>
    <w:rsid w:val="00975F41"/>
    <w:rsid w:val="009874D1"/>
    <w:rsid w:val="009A6784"/>
    <w:rsid w:val="009C1855"/>
    <w:rsid w:val="009C4353"/>
    <w:rsid w:val="009C7261"/>
    <w:rsid w:val="009F5784"/>
    <w:rsid w:val="00A01B5A"/>
    <w:rsid w:val="00A04433"/>
    <w:rsid w:val="00A234F7"/>
    <w:rsid w:val="00A32639"/>
    <w:rsid w:val="00A53F52"/>
    <w:rsid w:val="00A80C54"/>
    <w:rsid w:val="00A91331"/>
    <w:rsid w:val="00A92EE7"/>
    <w:rsid w:val="00A961AA"/>
    <w:rsid w:val="00AA3AF5"/>
    <w:rsid w:val="00AB00CD"/>
    <w:rsid w:val="00AB0CFF"/>
    <w:rsid w:val="00AB1A9F"/>
    <w:rsid w:val="00B03D01"/>
    <w:rsid w:val="00B06675"/>
    <w:rsid w:val="00B12085"/>
    <w:rsid w:val="00B1299D"/>
    <w:rsid w:val="00B16B19"/>
    <w:rsid w:val="00B17B0E"/>
    <w:rsid w:val="00B2271C"/>
    <w:rsid w:val="00B359BB"/>
    <w:rsid w:val="00B63108"/>
    <w:rsid w:val="00B64CDF"/>
    <w:rsid w:val="00B67AD1"/>
    <w:rsid w:val="00B762DB"/>
    <w:rsid w:val="00B827D8"/>
    <w:rsid w:val="00B91862"/>
    <w:rsid w:val="00BA0EEF"/>
    <w:rsid w:val="00BC2399"/>
    <w:rsid w:val="00BD3532"/>
    <w:rsid w:val="00BD4AA4"/>
    <w:rsid w:val="00BE1F10"/>
    <w:rsid w:val="00BE737F"/>
    <w:rsid w:val="00BF399F"/>
    <w:rsid w:val="00C0346B"/>
    <w:rsid w:val="00C05656"/>
    <w:rsid w:val="00C05C61"/>
    <w:rsid w:val="00C11294"/>
    <w:rsid w:val="00C11C7C"/>
    <w:rsid w:val="00C15EAB"/>
    <w:rsid w:val="00C24F70"/>
    <w:rsid w:val="00C27B1F"/>
    <w:rsid w:val="00C32234"/>
    <w:rsid w:val="00C322CB"/>
    <w:rsid w:val="00C41D14"/>
    <w:rsid w:val="00C45112"/>
    <w:rsid w:val="00C50510"/>
    <w:rsid w:val="00C51152"/>
    <w:rsid w:val="00C53EB0"/>
    <w:rsid w:val="00C60910"/>
    <w:rsid w:val="00C67B9B"/>
    <w:rsid w:val="00C83586"/>
    <w:rsid w:val="00C86BCB"/>
    <w:rsid w:val="00CA3B4C"/>
    <w:rsid w:val="00CC070E"/>
    <w:rsid w:val="00CC15DD"/>
    <w:rsid w:val="00CE27C4"/>
    <w:rsid w:val="00CE67C7"/>
    <w:rsid w:val="00CE7391"/>
    <w:rsid w:val="00CF6176"/>
    <w:rsid w:val="00D128A9"/>
    <w:rsid w:val="00D13BB8"/>
    <w:rsid w:val="00D1641C"/>
    <w:rsid w:val="00D25235"/>
    <w:rsid w:val="00D2734D"/>
    <w:rsid w:val="00D30CD7"/>
    <w:rsid w:val="00D437E7"/>
    <w:rsid w:val="00D476CA"/>
    <w:rsid w:val="00D60A45"/>
    <w:rsid w:val="00D64083"/>
    <w:rsid w:val="00D668DD"/>
    <w:rsid w:val="00D71F9A"/>
    <w:rsid w:val="00D84A90"/>
    <w:rsid w:val="00D945A4"/>
    <w:rsid w:val="00DA0EE9"/>
    <w:rsid w:val="00DA7921"/>
    <w:rsid w:val="00DB2158"/>
    <w:rsid w:val="00DB7B58"/>
    <w:rsid w:val="00DC4A25"/>
    <w:rsid w:val="00DC5CD4"/>
    <w:rsid w:val="00DC702C"/>
    <w:rsid w:val="00DD2EB7"/>
    <w:rsid w:val="00DD46C8"/>
    <w:rsid w:val="00DE68C1"/>
    <w:rsid w:val="00DE7080"/>
    <w:rsid w:val="00DF45D0"/>
    <w:rsid w:val="00E104D7"/>
    <w:rsid w:val="00E14A82"/>
    <w:rsid w:val="00E17DBD"/>
    <w:rsid w:val="00E233CD"/>
    <w:rsid w:val="00E312D4"/>
    <w:rsid w:val="00E322F4"/>
    <w:rsid w:val="00E32ED4"/>
    <w:rsid w:val="00E33FA7"/>
    <w:rsid w:val="00E43E64"/>
    <w:rsid w:val="00E52B5E"/>
    <w:rsid w:val="00E550F7"/>
    <w:rsid w:val="00E66A33"/>
    <w:rsid w:val="00E81969"/>
    <w:rsid w:val="00E833EA"/>
    <w:rsid w:val="00E84113"/>
    <w:rsid w:val="00E85D78"/>
    <w:rsid w:val="00E85FF5"/>
    <w:rsid w:val="00E925F1"/>
    <w:rsid w:val="00E9431C"/>
    <w:rsid w:val="00E9525E"/>
    <w:rsid w:val="00EA4AF9"/>
    <w:rsid w:val="00EB17D3"/>
    <w:rsid w:val="00ED583C"/>
    <w:rsid w:val="00ED6624"/>
    <w:rsid w:val="00EE3818"/>
    <w:rsid w:val="00EE50E6"/>
    <w:rsid w:val="00F023F2"/>
    <w:rsid w:val="00F06E7F"/>
    <w:rsid w:val="00F169D3"/>
    <w:rsid w:val="00F2428B"/>
    <w:rsid w:val="00F3287E"/>
    <w:rsid w:val="00F37DBC"/>
    <w:rsid w:val="00F37FEF"/>
    <w:rsid w:val="00F445F3"/>
    <w:rsid w:val="00F45698"/>
    <w:rsid w:val="00F5468C"/>
    <w:rsid w:val="00F54EA6"/>
    <w:rsid w:val="00F8206D"/>
    <w:rsid w:val="00F878BA"/>
    <w:rsid w:val="00FA16CF"/>
    <w:rsid w:val="00FA597C"/>
    <w:rsid w:val="00FB7EF3"/>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0B23A6"/>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E322F4"/>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unhideWhenUsed/>
    <w:rsid w:val="00E322F4"/>
    <w:pPr>
      <w:spacing w:line="240" w:lineRule="auto"/>
    </w:pPr>
    <w:rPr>
      <w:sz w:val="20"/>
      <w:lang w:val="en-GB"/>
    </w:rPr>
  </w:style>
  <w:style w:type="character" w:customStyle="1" w:styleId="KommentartextZchn">
    <w:name w:val="Kommentartext Zchn"/>
    <w:basedOn w:val="Absatz-Standardschriftart"/>
    <w:link w:val="Kommentartext"/>
    <w:uiPriority w:val="99"/>
    <w:rsid w:val="00E322F4"/>
    <w:rPr>
      <w:rFonts w:ascii="E+H Serif" w:hAnsi="E+H Serif"/>
      <w:color w:val="000000" w:themeColor="text1"/>
      <w:lang w:val="en-GB"/>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1090</Words>
  <Characters>6246</Characters>
  <Application>Microsoft Office Word</Application>
  <DocSecurity>0</DocSecurity>
  <Lines>105</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sees itself as well positioned</vt:lpstr>
      <vt:lpstr/>
    </vt:vector>
  </TitlesOfParts>
  <Company>Endress+Hauser</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sees itself as well positioned</dc:title>
  <dc:creator>Endress+Hauser</dc:creator>
  <cp:keywords>Media release</cp:keywords>
  <cp:lastModifiedBy>Martin Raab</cp:lastModifiedBy>
  <cp:revision>5</cp:revision>
  <cp:lastPrinted>2020-05-07T10:17:00Z</cp:lastPrinted>
  <dcterms:created xsi:type="dcterms:W3CDTF">2020-05-05T10:34:00Z</dcterms:created>
  <dcterms:modified xsi:type="dcterms:W3CDTF">2020-05-07T10:17:00Z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2019-05-03T08:59:37.0703342Z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ies>
</file>